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A51F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b/>
        </w:rPr>
      </w:pPr>
      <w:r>
        <w:rPr>
          <w:b/>
        </w:rPr>
        <w:t>DOCUMENTO INSTITUCIONAL DIGITALIZADO</w:t>
      </w:r>
    </w:p>
    <w:p w:rsidR="00EC2D99" w:rsidRDefault="00EC2D99">
      <w:pPr>
        <w:spacing w:line="240" w:lineRule="auto"/>
      </w:pPr>
    </w:p>
    <w:p w:rsidR="00EC2D99" w:rsidRDefault="00A51F47">
      <w:pPr>
        <w:spacing w:line="240" w:lineRule="auto"/>
      </w:pPr>
      <w:r>
        <w:t xml:space="preserve">DOCUMENTO </w:t>
      </w:r>
      <w:r>
        <w:rPr>
          <w:vertAlign w:val="superscript"/>
        </w:rPr>
        <w:t xml:space="preserve">(1): </w:t>
      </w:r>
    </w:p>
    <w:p w:rsidR="00EC2D99" w:rsidRDefault="00EC2D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b/>
        </w:rPr>
      </w:pPr>
    </w:p>
    <w:p w:rsidR="00EC2D99" w:rsidRDefault="00A51F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b/>
        </w:rPr>
      </w:pPr>
      <w:r>
        <w:rPr>
          <w:b/>
        </w:rPr>
        <w:t>PROGRAMACIÓN DIDACTICA DE LENGUA DE 4º DE EDUCACIÓN PRIMARIA</w:t>
      </w:r>
    </w:p>
    <w:p w:rsidR="00EC2D99" w:rsidRDefault="00EC2D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90"/>
        </w:tabs>
        <w:spacing w:line="240" w:lineRule="auto"/>
        <w:rPr>
          <w:b/>
        </w:rPr>
      </w:pPr>
    </w:p>
    <w:p w:rsidR="00EC2D99" w:rsidRDefault="00EC2D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b/>
        </w:rPr>
      </w:pPr>
    </w:p>
    <w:p w:rsidR="00EC2D99" w:rsidRDefault="00EC2D99">
      <w:pPr>
        <w:spacing w:line="240" w:lineRule="auto"/>
      </w:pPr>
    </w:p>
    <w:p w:rsidR="00EC2D99" w:rsidRDefault="00EC2D99">
      <w:pPr>
        <w:spacing w:line="240" w:lineRule="auto"/>
      </w:pPr>
    </w:p>
    <w:p w:rsidR="00EC2D99" w:rsidRDefault="00A51F47">
      <w:pPr>
        <w:spacing w:line="240" w:lineRule="auto"/>
      </w:pPr>
      <w:r>
        <w:t>Fecha de actualización</w:t>
      </w:r>
    </w:p>
    <w:p w:rsidR="00EC2D99" w:rsidRDefault="009F44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</w:pBdr>
        <w:spacing w:line="240" w:lineRule="auto"/>
        <w:ind w:right="4875"/>
        <w:rPr>
          <w:b/>
        </w:rPr>
      </w:pPr>
      <w:r>
        <w:rPr>
          <w:b/>
        </w:rPr>
        <w:t>Octubre 2022</w:t>
      </w:r>
    </w:p>
    <w:p w:rsidR="00EC2D99" w:rsidRDefault="00EC2D99">
      <w:pPr>
        <w:sectPr w:rsidR="00EC2D99">
          <w:headerReference w:type="default" r:id="rId8"/>
          <w:footerReference w:type="first" r:id="rId9"/>
          <w:pgSz w:w="11906" w:h="16838"/>
          <w:pgMar w:top="1417" w:right="1701" w:bottom="1417" w:left="1701" w:header="708" w:footer="708" w:gutter="0"/>
          <w:pgNumType w:start="1"/>
          <w:cols w:space="720"/>
        </w:sect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APARTADOS PROGRAMACIÓN DIDÁCTICA OBLIGATORIOS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1-Criterios de evaluación y su concreción, procedimientos e instrumentos de evaluación.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2-Criterios de calificación.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3-Aprendizajes mínimos (imprescindibles).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4-</w:t>
      </w:r>
      <w:r>
        <w:rPr>
          <w:b/>
          <w:color w:val="000000"/>
          <w:highlight w:val="white"/>
        </w:rPr>
        <w:t>Características de la evaluación inicial y consecuencias de sus resultados en todas las áreas de conocimiento y, en su caso, el diseño de los instrumentos de evaluación.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highlight w:val="white"/>
        </w:rPr>
        <w:t>4.1- Documentación previa revisada para la evaluación elaboración de la evaluación inicial.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highlight w:val="white"/>
        </w:rPr>
        <w:t>4.2- Estructura de la evaluación inicial.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highlight w:val="white"/>
        </w:rPr>
        <w:t>4.3- Informe de los resultados.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highlight w:val="white"/>
        </w:rPr>
        <w:t>4.4- Actuaciones de intervención tomadas a partir de los resultados.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5- Actuaciones de atención a la diversidad relacionadas con el grupo específico de alumnos.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6- Programa de apoyo, refuerzo, recuperación, ampliación propuesto al alumnado y evaluación de los mismos.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7- Metodología didáctica: Organización, recursos didácticos, agrupamiento del alumnado, estrategias metodológicas.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8- Plan Lector específico a desarrollar desde el área.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9-Tratamiento de los elementos transversales.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 xml:space="preserve">10-  Mecanismos de revisión, evaluación y modificación de las Programaciones Didácticas en relación con los resultados académicos y procesos </w:t>
      </w:r>
      <w:proofErr w:type="gramStart"/>
      <w:r>
        <w:rPr>
          <w:b/>
          <w:color w:val="000000"/>
        </w:rPr>
        <w:t>de  mejora</w:t>
      </w:r>
      <w:proofErr w:type="gramEnd"/>
      <w:r>
        <w:rPr>
          <w:b/>
          <w:color w:val="000000"/>
        </w:rPr>
        <w:t xml:space="preserve">.  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  <w:sectPr w:rsidR="00EC2D99">
          <w:headerReference w:type="default" r:id="rId10"/>
          <w:pgSz w:w="11906" w:h="16838"/>
          <w:pgMar w:top="1440" w:right="1440" w:bottom="1440" w:left="1440" w:header="0" w:footer="720" w:gutter="0"/>
          <w:pgNumType w:start="1"/>
          <w:cols w:space="720"/>
        </w:sectPr>
      </w:pPr>
      <w:r>
        <w:rPr>
          <w:b/>
          <w:color w:val="000000"/>
        </w:rPr>
        <w:t xml:space="preserve">11-Organización y secuenciación de los estándares de aprendizaje evaluables con sus competencias </w:t>
      </w:r>
      <w:proofErr w:type="spellStart"/>
      <w:r>
        <w:rPr>
          <w:b/>
          <w:color w:val="000000"/>
        </w:rPr>
        <w:t>clave.Temporalización</w:t>
      </w:r>
      <w:proofErr w:type="spellEnd"/>
      <w:r>
        <w:rPr>
          <w:b/>
          <w:color w:val="000000"/>
        </w:rPr>
        <w:t xml:space="preserve"> e instrumentos de evaluación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1-Criterios de evaluación y su concreción, procedimientos e instrumentos de evaluación.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4567" w:type="dxa"/>
        <w:tblInd w:w="0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800"/>
        <w:gridCol w:w="4768"/>
        <w:gridCol w:w="1192"/>
        <w:gridCol w:w="2895"/>
        <w:gridCol w:w="2350"/>
      </w:tblGrid>
      <w:tr w:rsidR="00EC2D99">
        <w:trPr>
          <w:trHeight w:val="474"/>
        </w:trPr>
        <w:tc>
          <w:tcPr>
            <w:tcW w:w="14567" w:type="dxa"/>
            <w:gridSpan w:val="6"/>
            <w:shd w:val="clear" w:color="auto" w:fill="8DB3E2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ÁREA DE LENGUA 4º DE PRIMARIA</w:t>
            </w:r>
          </w:p>
        </w:tc>
      </w:tr>
      <w:tr w:rsidR="00EC2D99">
        <w:trPr>
          <w:trHeight w:val="879"/>
        </w:trPr>
        <w:tc>
          <w:tcPr>
            <w:tcW w:w="562" w:type="dxa"/>
            <w:shd w:val="clear" w:color="auto" w:fill="C6D9F1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BLOQUE</w:t>
            </w:r>
          </w:p>
        </w:tc>
        <w:tc>
          <w:tcPr>
            <w:tcW w:w="2800" w:type="dxa"/>
            <w:shd w:val="clear" w:color="auto" w:fill="C6D9F1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CRITERIOS DE EVALUACIÓN</w:t>
            </w:r>
          </w:p>
        </w:tc>
        <w:tc>
          <w:tcPr>
            <w:tcW w:w="4768" w:type="dxa"/>
            <w:shd w:val="clear" w:color="auto" w:fill="C6D9F1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ESTÁNDARES DE APRENDIZAJE</w:t>
            </w:r>
          </w:p>
        </w:tc>
        <w:tc>
          <w:tcPr>
            <w:tcW w:w="1192" w:type="dxa"/>
            <w:shd w:val="clear" w:color="auto" w:fill="C6D9F1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C.CLAVE</w:t>
            </w:r>
          </w:p>
        </w:tc>
        <w:tc>
          <w:tcPr>
            <w:tcW w:w="2895" w:type="dxa"/>
            <w:shd w:val="clear" w:color="auto" w:fill="C6D9F1"/>
          </w:tcPr>
          <w:p w:rsidR="00EC2D99" w:rsidRDefault="00EC2D9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PROCEDIMIENTO DE EVALUACIÓN</w:t>
            </w:r>
          </w:p>
        </w:tc>
        <w:tc>
          <w:tcPr>
            <w:tcW w:w="2350" w:type="dxa"/>
            <w:shd w:val="clear" w:color="auto" w:fill="C6D9F1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INSTRUMENTOS DE EVALUACIÓN</w:t>
            </w:r>
          </w:p>
        </w:tc>
      </w:tr>
      <w:tr w:rsidR="00EC2D99">
        <w:trPr>
          <w:trHeight w:val="1177"/>
        </w:trPr>
        <w:tc>
          <w:tcPr>
            <w:tcW w:w="56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BLOQUE 1: </w:t>
            </w:r>
            <w:r>
              <w:rPr>
                <w:sz w:val="18"/>
                <w:szCs w:val="18"/>
              </w:rPr>
              <w:t xml:space="preserve">Comunicación oral: escuchar, hablar y conversar. </w:t>
            </w: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</w:t>
            </w:r>
            <w:proofErr w:type="gramStart"/>
            <w:r>
              <w:rPr>
                <w:color w:val="000000"/>
                <w:sz w:val="18"/>
                <w:szCs w:val="18"/>
              </w:rPr>
              <w:t>1.Participar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en situaciones de comunicación, dirigidas o espontáneas, respetando las normas de comunicación: turno de palabra, escucha activa, respetando el punto de vista de los demás y realizando aportaciones coherentes.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Est.LCL.1.1.1.Utiliza la lengua oral en asambleas, conversaciones, presentaciones como forma de comunicación (social y lúdica) con los demás y de expresión de sus ideas y pensamientos personales.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98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Est.LCL.1.1.2. Expresa ideas con claridad y las trasmite con coherencia y corrección.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Est.LCL.1.1.3. Escucha las intervenciones de los compañeros (postura adecuada, contacto visual, atención e interés) mostrando respeto por los sentimientos de los demás.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CSC</w:t>
            </w:r>
          </w:p>
        </w:tc>
        <w:tc>
          <w:tcPr>
            <w:tcW w:w="2895" w:type="dxa"/>
          </w:tcPr>
          <w:p w:rsidR="00EC2D99" w:rsidRDefault="00501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Observación</w:t>
            </w:r>
            <w:r w:rsidR="00A51F47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Sistemática</w:t>
            </w:r>
            <w:r w:rsidR="00A51F47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92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Est.LCL.1.1.4. Utiliza las normas socio-comunicativas: espera de turnos, escucha activa, participación respetuosa, interactuando con el interlocutor y haciendo uso de ciertas normas de cortesía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CSC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tabs>
                <w:tab w:val="left" w:pos="297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18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Crit.LCL.1.2. Clasificar la información verbal y no verbal de los discursos orales.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Est.LCL.1.2.1. Reconoce y emplea conscientemente recursos lingüísticos (entonación, tono de voz, ritmo del discurso, ampliación del vocabulario y estructura del párrafo) y no lingüísticos (gestual y corporal) para comunicarse en las interacciones orales.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Crit.LCL.1.3. Expresarse de forma oral para satisfacer necesidades de comunicación en diferentes situaciones con vocabulario preciso y estructura coherente con pautas determinadas. </w:t>
            </w: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color w:val="000000"/>
                <w:sz w:val="18"/>
                <w:szCs w:val="18"/>
              </w:rPr>
              <w:t>1.Se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expresa con una pronunciación y una dicción correctas: entonación, pronunciación y vocabulario. Cuando narra: hechos ocurridos o experiencias personales, relatos, libros o películas, describe personajes y lugares conocidos.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96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Est.LCL.1.3.2.Expresa sus propias ideas con el vocabulario adecuado orden y coherencia introduciendo su punto de vista.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4-EV3-07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color w:val="000000"/>
                <w:sz w:val="18"/>
                <w:szCs w:val="18"/>
              </w:rPr>
              <w:t>3.Participa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activamente en las situaciones interactivas de comunicación en el aula: contestando preguntas y haciendo comentarios relacionados con el tema. (asambleas, conversaciones y presentaciones)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color w:val="000000"/>
                <w:sz w:val="18"/>
                <w:szCs w:val="18"/>
              </w:rPr>
              <w:t>4.Participa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de forma constructiva: expresando dudas, aportando experiencias y construyendo un conocimiento común en las tareas del aula.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Crit.LCL.1.4. Comprender mensajes orales e iniciarse en el sentido crítico aportando opiniones.</w:t>
            </w: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Est.LCL.1.4.</w:t>
            </w:r>
            <w:proofErr w:type="gramStart"/>
            <w:r>
              <w:rPr>
                <w:color w:val="000000"/>
                <w:sz w:val="18"/>
                <w:szCs w:val="18"/>
              </w:rPr>
              <w:t>1.Muestra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una actitud de escucha activa, centrando su atención en el mensaje escuchado.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Est.LCL.1.4.2. Comprende la información general en textos orales de uso habitual (noticias, avisos, horarios, instrucciones, normas...) realizando actividades relacionadas con los mismos (preguntas, resumen, opinión...)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Observación Sistemática.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Est.LCL.1.4.3.Comprende el sentido de elementos básicos del texto necesarios para la comprensión global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68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Crit.LCL.1.5. Enriquecer el vocabulario logrando una expresión precisa utilizando todos aquellos recursos que le permitan descubrir y reconocer significados, logrando la </w:t>
            </w:r>
            <w:r>
              <w:rPr>
                <w:color w:val="000000"/>
                <w:sz w:val="18"/>
                <w:szCs w:val="18"/>
              </w:rPr>
              <w:lastRenderedPageBreak/>
              <w:t>incorporación de los nuevos términos a sus producciones orales.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>Est.LCL.1.5.1. Emplea en sus expresiones un vocabulario adecuado a su edad</w:t>
            </w:r>
            <w:r>
              <w:rPr>
                <w:strike/>
                <w:sz w:val="18"/>
                <w:szCs w:val="18"/>
                <w:u w:val="single"/>
              </w:rPr>
              <w:t>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Producciones orales: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Est.LCL.1.5.2. Usa de forma habitual distintos recursos (diccionario, internet…) para ampliar su vocabulario.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 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lastRenderedPageBreak/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  <w:u w:val="single"/>
              </w:rPr>
              <w:t>Est.LCL.1.5.3. Distingue por el contexto el significado de las palabras polisémicas.</w:t>
            </w:r>
            <w:r>
              <w:rPr>
                <w:sz w:val="18"/>
                <w:szCs w:val="18"/>
              </w:rPr>
              <w:t>..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18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Crit.LCL.1.6. Comprender el sentido global de los textos orales, reconociendo las ideas principales y secundarias e identificando ideas.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Est.LCL.1.6.1. Identifica el tema del texto.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Est.LCL.1.6.2. Obtiene las principales ideas de un texto.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4-EV3-10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Est.LCL.1.6.3. Resume un texto distinguiendo las ideas principales.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Prueba Escrita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Crit.LCL.1.7. Memorizar y reproducir con corrección y creatividad textos breves y sencillos, cercanos a sus gustos e intereses.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Est.LCL.1.7.</w:t>
            </w:r>
            <w:proofErr w:type="gramStart"/>
            <w:r>
              <w:rPr>
                <w:sz w:val="18"/>
                <w:szCs w:val="18"/>
              </w:rPr>
              <w:t>1.Reproduce</w:t>
            </w:r>
            <w:proofErr w:type="gramEnd"/>
            <w:r>
              <w:rPr>
                <w:sz w:val="18"/>
                <w:szCs w:val="18"/>
              </w:rPr>
              <w:t xml:space="preserve"> de memoria breves textos literarios o no literarios cercanos a sus gustos e intereses. Con entonación y creatividad.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Est.LCL.1.7.2. Reproduce con corrección y creatividad las distintas </w:t>
            </w:r>
            <w:proofErr w:type="spellStart"/>
            <w:r>
              <w:rPr>
                <w:color w:val="000000"/>
                <w:sz w:val="18"/>
                <w:szCs w:val="18"/>
              </w:rPr>
              <w:t>técnicasde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comunicación oral que ha estudiado.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</w:t>
            </w:r>
          </w:p>
        </w:tc>
      </w:tr>
      <w:tr w:rsidR="00EC2D99">
        <w:trPr>
          <w:trHeight w:val="18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Crit.LCL.1.8. Comprender textos orales según su tipología: narrativos, descriptivos, informativos, instructivos y argumentativos.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Est.LCL.1.8.1.Actúa en respuesta a las órdenes o instrucciones dadas para llevar a cabo actividades diversas.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Textos escritos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42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Est.LCL.1.8.2.Responde de forma correcta a preguntas concernientes al texto oral.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Textos escritos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Est.LCL.1.8.3.Utiliza la información para llevar a cabo diversas actividades en situaciones de aprendizaje individual o colectivo.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Textos escritos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Crit.LCL.1.9. Producir textos orales breves y sencillos de los géneros más habituales y directamente relacionados las actividades del aula, imitando modelos: narrativos, descriptivos e informativos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Est.LCL.1.9.1. Reproduce textos orales sencillos y breves imitando modelos narrativos, descriptivos argumentativos, expositivos, instructivos e informativos.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Textos escritos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Est.LCL.1.9.2. Recuerda algunas ideas básicas de un texto escuchado propio de su edad y las expresa oralmente en respuesta a preguntas directas.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Est.LCL.1.9.3.Comienza a organizar y planificar el discurso adecuándose a la situación de comunicación y a las diferentes necesidades comunicativas.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1574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Crit.LCL.1.10. Utilizar de forma efectiva el lenguaje oral para comunicarse y aprender siendo capaz de escuchar activamente y expresar oralmente con claridad hechos, vivencias, sentimientos y opiniones de acuerdo a su edad.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Est.LCL.1.10.1. Utiliza de forma efectiva el lenguaje oral para comunicarse y aprender: escucha activamente, recoge datos pertinentes, se inicia en la participación en encuestas y entrevistas y expresa oralmente con claridad.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EC2D99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Crit.LCL.1.11. Valorar los medios de comunicación social como instrumento de aprendizaje.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Est.LCL.1.11.1. Se inicia en el acceso a la información a través de entrevistas, noticias y debates infantiles procedentes de la radio, televisión, publicaciones de prensa infantiles o Internet. Centra la atención en aspectos concretos propuestos con antelación y recoge esta información de un modo organizado (registros, anotaciones, etc.).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101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Est.LCL.1.11.2. Reescribe noticias sencillas y transforma en noticias hechos cotidianos cercanos a su realidad ajustándose a la estructura y lenguaje propios del género, imitando modelos y siguiendo una guía de ayuda.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CIEE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Est.LCL.1.11.3. Realiza entrevistas dirigidas realiza preguntas para buscar información.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Análisis de producciones de los alumnos.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Textos escritos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</w:tc>
      </w:tr>
      <w:tr w:rsidR="00EC2D99">
        <w:trPr>
          <w:trHeight w:val="705"/>
        </w:trPr>
        <w:tc>
          <w:tcPr>
            <w:tcW w:w="56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BLOQUE 2: </w:t>
            </w:r>
            <w:r>
              <w:rPr>
                <w:sz w:val="18"/>
                <w:szCs w:val="18"/>
              </w:rPr>
              <w:t>Comunicación escrita: leer.</w:t>
            </w: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2. 1. Leer en voz alta diferentes textos, con fluidez y entonación adecuada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2.1.1. Lee en voz alta diferentes tipos de textos apropiados a su edad con velocidad, fluidez y entonación adecuada.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</w:tc>
      </w:tr>
      <w:tr w:rsidR="00EC2D99">
        <w:trPr>
          <w:trHeight w:val="39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Est.LCL.2.1.2 Descodifica con precisión las palabras propias de su edad y aplica los signos de puntuación (Por ejemplo: punto, coma) para dar sentido a la lectura.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Observación Sistemática.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 de observación.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</w:tc>
      </w:tr>
      <w:tr w:rsidR="00EC2D99">
        <w:trPr>
          <w:trHeight w:val="39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4-EV2-07</w:t>
            </w:r>
          </w:p>
        </w:tc>
      </w:tr>
      <w:tr w:rsidR="00EC2D99">
        <w:trPr>
          <w:trHeight w:val="18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2. 2. Comprender distintos tipos de textos adaptados a la edad y utilizando la lectura como medio para ampliar el vocabulario básico y fijar la ortografía correcta. </w:t>
            </w:r>
          </w:p>
        </w:tc>
        <w:tc>
          <w:tcPr>
            <w:tcW w:w="4768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2.2.1. Entiende el mensaje, de manera global, e identifica las ideas principales de los textos leídos en voz alta. 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Observación Sistemática. </w:t>
            </w:r>
          </w:p>
          <w:p w:rsidR="00EC2D99" w:rsidRDefault="00EC2D99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 de observación.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RÚBRICA LEN 4-EV1-01-E</w:t>
            </w:r>
          </w:p>
        </w:tc>
      </w:tr>
      <w:tr w:rsidR="00EC2D99">
        <w:trPr>
          <w:trHeight w:val="1269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9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2.2.2. Comprende diferentes tipos de textos no literarios (expositivos, narrativos y descriptivos) y de textos de la vida cotidiana.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Observación Sistemática. </w:t>
            </w:r>
          </w:p>
          <w:p w:rsidR="00EC2D99" w:rsidRDefault="00EC2D99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</w:tc>
      </w:tr>
      <w:tr w:rsidR="00EC2D99">
        <w:trPr>
          <w:trHeight w:val="1364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248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3. Leer en silencio diferentes textos valorando el progreso en la fluidez, velocidad y la comprensión</w:t>
            </w:r>
          </w:p>
        </w:tc>
        <w:tc>
          <w:tcPr>
            <w:tcW w:w="4768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color w:val="000000"/>
                <w:sz w:val="18"/>
                <w:szCs w:val="18"/>
              </w:rPr>
              <w:t>. 2.3.1.Lee en silencio con fluidez textos de diferente complejidad.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Observación Sistemática.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Escalas de observación: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LCL 4-EV1-03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61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1558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color w:val="000000"/>
                <w:sz w:val="18"/>
                <w:szCs w:val="18"/>
              </w:rPr>
              <w:t>. 2.3.2. Realiza lecturas en silencio comprendiendo los textos leídos (resume, extrae, y opina).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Escala de observación.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120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 LCL 4-EV3-10</w:t>
            </w:r>
          </w:p>
        </w:tc>
      </w:tr>
      <w:tr w:rsidR="00EC2D99">
        <w:trPr>
          <w:trHeight w:val="139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4. Distinguir la estructura básica y las ideas principales y secundarias de un texto leído.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2.4.1. Identifica las partes de la estructura organizativa de los textos y capta el propósito de los mismos según unas pautas establecidas.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Prueba Específica Objetiva.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2.4.4. Elabora esquemas y mapas conceptuales sencillos.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Prueba Específica Objetiva.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</w:tc>
      </w:tr>
      <w:tr w:rsidR="00EC2D99">
        <w:trPr>
          <w:trHeight w:val="638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5. Aplicar determinadas estrategias para la comprensión de textos de temática variada.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2.5.1. Interpreta el valor del título y las ilustraciones más relevantes de un texto trabajado en clase.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2.5.2. Marca las palabras clave de un texto con unas pautas previamente establecidas.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Prueba Escrita 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53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2.5.3. Activa conocimientos previos ayudándose de ellos para comprender un texto trabajado en clase.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4-EV3-10</w:t>
            </w:r>
          </w:p>
        </w:tc>
      </w:tr>
      <w:tr w:rsidR="00EC2D99">
        <w:trPr>
          <w:trHeight w:val="414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2.5.4. Realiza con ayuda del profesor inferencias y formula hipótesis basándose en el texto y las imágenes que acompañan.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Prueba Específica Objetiva.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4-EV2-08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2.5.5. Reconoce la información contenida en los gráficos, estableciendo relaciones con la información que aparece en el texto relacionada con los mismos.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CAA/CMCT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2.5.6. Interpreta esquemas de llave, números, mapas conceptuales sencillos trabajados en clase.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Prueba Específica Objetiva.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4-EV2-08</w:t>
            </w:r>
          </w:p>
        </w:tc>
      </w:tr>
      <w:tr w:rsidR="00EC2D99">
        <w:trPr>
          <w:trHeight w:val="37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6. Leer por propia iniciativa diferentes tipos de textos.</w:t>
            </w: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Est.LCL.2.6.1. Organiza su tiempo de ocio incluyendo la lectura de diferentes textos de la biblioteca de aula.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Lista de control  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color w:val="000000"/>
                <w:sz w:val="18"/>
                <w:szCs w:val="18"/>
              </w:rPr>
              <w:t>. 2.6.2. Aumenta su interés por la lectura de textos.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Lista de control 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2. 7. Seleccionar información en diferentes fuentes y soportes para recoger información y aplicarla en trabajos personales. </w:t>
            </w:r>
          </w:p>
        </w:tc>
        <w:tc>
          <w:tcPr>
            <w:tcW w:w="47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  <w:u w:val="single"/>
              </w:rPr>
            </w:pPr>
            <w:proofErr w:type="spellStart"/>
            <w:r>
              <w:rPr>
                <w:color w:val="000000"/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color w:val="000000"/>
                <w:sz w:val="18"/>
                <w:szCs w:val="18"/>
                <w:u w:val="single"/>
              </w:rPr>
              <w:t>. 2.7.1. Consulta diferentes fuentes para obtener datos e información y realizar trabajos individuales o en grupo.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 LCL 4-EV3-01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8. Entender y completar el significado de los textos leídos.</w:t>
            </w: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2.8.1. Comprende el significado de palabras y expresiones con ayuda del contexto.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lastRenderedPageBreak/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</w:tc>
      </w:tr>
      <w:tr w:rsidR="00EC2D99">
        <w:trPr>
          <w:trHeight w:val="68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2.8.2. Extrae información de los diferentes textos periodísticos y publicitarios identificando su intención comunicativa.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</w:tc>
      </w:tr>
      <w:tr w:rsidR="00EC2D99">
        <w:trPr>
          <w:trHeight w:val="56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2.8.4. Establece relaciones entre las ilustraciones y los contenidos del texto.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>. LCL. 2. 9. Utilizar las TIC de modo eficiente y responsable para la búsqueda y tratamiento de la información.</w:t>
            </w: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2.9.1. Utiliza los medios informáticos para obtener información sobre temas del entorno más próximo bajo supervisión del profesor.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 LCL 4-EV3-12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2.9.2. Extrae y ordena información en las diferentes actividades propuestas por el profesor.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proofErr w:type="spellStart"/>
            <w:r w:rsidRPr="00F34AF8">
              <w:rPr>
                <w:sz w:val="18"/>
                <w:szCs w:val="18"/>
              </w:rPr>
              <w:t>PruebaEscrita</w:t>
            </w:r>
            <w:proofErr w:type="spellEnd"/>
            <w:r w:rsidRPr="00F34AF8">
              <w:rPr>
                <w:sz w:val="18"/>
                <w:szCs w:val="18"/>
              </w:rPr>
              <w:t xml:space="preserve"> 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2. 10. Fomentar el gusto por la lectura a través del Plan lector para dar respuesta a una planificación sistemática de mejora de la eficacia lectora con unas pautas dadas.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2.10.1. Interioriza la biblioteca como fuente de consulta y aplica las normas de funcionamiento.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Lista de control </w:t>
            </w:r>
          </w:p>
          <w:p w:rsidR="00EC2D99" w:rsidRPr="00F34AF8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4-EV3-01</w:t>
            </w:r>
          </w:p>
          <w:p w:rsidR="00EC2D99" w:rsidRPr="00F34AF8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2. 10. 2. Ilustra los argumentos de lecturas </w:t>
            </w:r>
            <w:proofErr w:type="spellStart"/>
            <w:r>
              <w:rPr>
                <w:sz w:val="18"/>
                <w:szCs w:val="18"/>
              </w:rPr>
              <w:t>dandoreferencias</w:t>
            </w:r>
            <w:proofErr w:type="spellEnd"/>
            <w:r>
              <w:rPr>
                <w:sz w:val="18"/>
                <w:szCs w:val="18"/>
              </w:rPr>
              <w:t xml:space="preserve"> bibliográficas: autor, editorial, género, ilustraciones.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Lista de control 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2.10.3. Selecciona lecturas y expresa el gusto por la lectura de diversos géneros literarios como fuente de entretenimiento manifestando su opinión sobre los textos leídos.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Observación Sistemática. 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Lista de control LCL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BLOQUE 3: </w:t>
            </w:r>
            <w:r>
              <w:rPr>
                <w:sz w:val="18"/>
                <w:szCs w:val="18"/>
              </w:rPr>
              <w:t>Comunica</w:t>
            </w:r>
            <w:r>
              <w:rPr>
                <w:sz w:val="18"/>
                <w:szCs w:val="18"/>
              </w:rPr>
              <w:lastRenderedPageBreak/>
              <w:t xml:space="preserve">ción escrita: escribir. </w:t>
            </w: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3. 1. Producir textos con diferentes intenciones comunicativas con coherencia, respetando su estructura y aplicando las reglas ortográficas, cuidando la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caligrafía, el orden y la presentación.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lastRenderedPageBreak/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 1. 1. Escribe, en diferentes soportes, textos propios del ámbito de la vida cotidiana: notas, diarios, cartas, correos electrónicos, noticias imitando textos modelo.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RÚBRICA LEN 4-EV1-01-E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3.1.2. Escribe textos usando el vocabulario adecuado, organizando las ideas con claridad, </w:t>
            </w:r>
            <w:r>
              <w:rPr>
                <w:sz w:val="18"/>
                <w:szCs w:val="18"/>
                <w:u w:val="single"/>
              </w:rPr>
              <w:lastRenderedPageBreak/>
              <w:t>secuenciando temporalmente el escrito, manteniendo la cohesión y respetando normas gramaticales y ortográficas imitando textos modelo.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Observación sistemática</w:t>
            </w: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lastRenderedPageBreak/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RÚBRICA LEN 4-EV1-01-E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 1. 3. Escribe diferentes tipos de textos adecuando el lenguaje a las características del tipo de texto: notas, diarios, cartas, correos electrónicos, noticias, imitando textos modelo, encaminados a desarrollar su capacidad creativa en la escritura.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CIEE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3. 2. Aplicar algunas fases del proceso de escritura en la producción de textos escritos de distinta índole: planificación, </w:t>
            </w:r>
            <w:proofErr w:type="spellStart"/>
            <w:r>
              <w:rPr>
                <w:color w:val="000000"/>
                <w:sz w:val="18"/>
                <w:szCs w:val="18"/>
              </w:rPr>
              <w:t>textualización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y revisión, iniciándose en la utilización de esquemas y mapas conceptuales, redactando sus textos con claridad, precisión revisándolos para mejorarlos.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3.2.1. Elabora textos propios del ámbito de la vida personal y del ámbito escolar a partir de textos facilitados, recogiendo las ideas fundamentales de forma coherente.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 2.2. Aplica correctamente los signos de puntuación y ortografía iniciándose en la aplicación de las reglas de acentuación.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Est.LCL.3.2.3. Reproduce con corrección textos breves dictados a mayor ritmo y con menor repetición incrementando la dificultad del vocabulario incluido.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lastRenderedPageBreak/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3.2.4. Se inicia en el uso de estrategias de búsqueda y selección de la información: comienza a resumir, elaborar esquemas y enunciados más complejos dando respuesta a preguntas sobre un texto dado.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3. 3. Utilizar diferentes fuentes en formato papel y digital (diccionario, internet…) como recurso para resolver dudas sobre el uso de las palabras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3.3.1. Utiliza ocasionalmente fuentes en formato papel y digital (diccionario, internet) en el proceso de la escritura de forma guiada o autónoma.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4-EV3-10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3. 5. Buscar una mejora progresiva en el uso de la lengua, explorando cauces que desarrollen la creatividad en sus producciones escritas.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3.5.1. Se esfuerza por escribir correctamente (grafía, orden, limpieza y estética) de forma personal y creativa.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CSC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4-EV3-10</w:t>
            </w:r>
          </w:p>
        </w:tc>
      </w:tr>
      <w:tr w:rsidR="00EC2D99">
        <w:trPr>
          <w:trHeight w:val="918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3. 6. Favorecer a través del lenguaje la formación de un pensamiento crítico que impida discriminaciones en su entorno más cercano.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3.6.1. Expresa, por escrito brevemente, ideas, opiniones y valoraciones.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1175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3. 7. Llevar a cabo el Plan de escritura que dé respuesta a una planificación gradual de mejora de la eficacia escritora con apoyo y seguimiento del profesor y fomente la creatividad.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3.7.1. Se afianza en la planificación y redacción de textos siguiendo unos pasos: planificación, redacción. 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Determina con antelación cómo será el texto y su extensión.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Presenta con limpieza, claridad, precisión y orden los escritos.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CIEE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3.7.2. Valora su propia producción escrita, así como la producción escrita de sus compañeros.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CSC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 Escrita LCL 4-EV3-10</w:t>
            </w:r>
          </w:p>
        </w:tc>
      </w:tr>
      <w:tr w:rsidR="00EC2D99">
        <w:trPr>
          <w:trHeight w:val="328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3. 8. Iniciarse en la utilización las TIC de manera responsable como una posibilidad para presentar sus producciones.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3.8.1. Se inicia en la utilización de las nuevas tecnologías para escribir, presentar los textos y afianza estrategias en la búsqueda información.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proofErr w:type="spellStart"/>
            <w:r w:rsidRPr="00F34AF8">
              <w:rPr>
                <w:sz w:val="18"/>
                <w:szCs w:val="18"/>
              </w:rPr>
              <w:t>PruebaEscritaLCL</w:t>
            </w:r>
            <w:proofErr w:type="spellEnd"/>
            <w:r w:rsidRPr="00F34AF8">
              <w:rPr>
                <w:sz w:val="18"/>
                <w:szCs w:val="18"/>
              </w:rPr>
              <w:t xml:space="preserve"> 4-EV3-12</w:t>
            </w:r>
          </w:p>
        </w:tc>
      </w:tr>
      <w:tr w:rsidR="00EC2D99">
        <w:trPr>
          <w:trHeight w:val="2051"/>
        </w:trPr>
        <w:tc>
          <w:tcPr>
            <w:tcW w:w="56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BLOQUE 4: </w:t>
            </w:r>
            <w:r>
              <w:rPr>
                <w:sz w:val="18"/>
                <w:szCs w:val="18"/>
              </w:rPr>
              <w:t>Conocimiento de la lengua</w:t>
            </w:r>
            <w:r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4. 1. Aplicar los conocimientos básicos sobre la estructura la lengua: </w:t>
            </w:r>
            <w:proofErr w:type="gramStart"/>
            <w:r>
              <w:rPr>
                <w:sz w:val="18"/>
                <w:szCs w:val="18"/>
              </w:rPr>
              <w:t>categorías gramática</w:t>
            </w:r>
            <w:proofErr w:type="gramEnd"/>
            <w:r>
              <w:rPr>
                <w:sz w:val="18"/>
                <w:szCs w:val="18"/>
              </w:rPr>
              <w:t xml:space="preserve"> (categorías gramaticales), el vocabulario (formación y significado de las palabras y campos semánticos), así como las reglas de ortografía que conoce para favorecer una comunicación más eficaz.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4.1.1. Identifica todas las categorías gramaticales por su función en la lengua: presentar, sustituir y expresar características del nombre y expresar acciones o estados.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Observación sistemática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RÚBRICA LEN 4-EV1-01-E</w:t>
            </w:r>
          </w:p>
        </w:tc>
      </w:tr>
      <w:tr w:rsidR="00EC2D99">
        <w:trPr>
          <w:trHeight w:val="1133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50"/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4.1.2. Conjuga y usa con corrección formas verbales en pasado, presente y futuro en todos los tiempos simples y compuestos en las formas personales y no personales del modo indicativo.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tabs>
                <w:tab w:val="left" w:pos="14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4.1.3. Diferencia familias de palabras apoyándose en los campos semánticos con ayuda del profesor.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4. 2. Desarrollar las destrezas y competencias lingüísticas a través del uso de la lengua aplicándolas en producciones orales y escritas.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4.2.1. Conoce, reconoce y usa sinónimos y antónimos, palabras polisémicas aumentativos, diminutivos y onomatopeyas en su comunicación oral y escrita en situaciones de aula.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tabs>
                <w:tab w:val="left" w:pos="723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tabs>
                <w:tab w:val="left" w:pos="723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tabs>
                <w:tab w:val="left" w:pos="723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tabs>
                <w:tab w:val="left" w:pos="723"/>
              </w:tabs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146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4.2.2. Reconoce palabras compuestas, prefijos y sufijos y es capaz de crear palabras derivadas e incorporarlas en sus producciones orales y escritas.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875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4.2.3. Clasifica los diferentes tipos de palabras en un texto previamente establecido.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56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4. 3. Sistematizar la adquisición de vocabulario a través de los textos orales y escritos con pautas establecidas.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4.3.1. Conoce la estructura del diccionario y lo usa para buscar el significado de palabras dadas con cierta autonomía.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4.3.2. Elige la acepción correcta de la palabra desconocida según la situación que le ofrece el texto oral o escrito o entre las varias que le ofrece el diccionario con unas pautas dadas.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186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4.3.3. Conoce las normas ortográficas básicas y las aplica en sus producciones escritas.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4. 4. Desarrollar estrategias para mejorar la comprensión oral y escrita a través del conocimiento de la lengua con unas pautas dadas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Est.LCL.4.4.1. Reconoce las características que definen a las diferentes clases de palabras (sustantivo, verbo, adjetivo, pronombre, determinante) aplicándolas en producciones sencillas.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RÚBRICA LEN 4-EV1-01-E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Est.LCL.4.4.2. Combina correctamente las normas de la concordancia de género y de número en la expresión oral y escrita.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Est.LCL.4.4.3. Diferencia la sílaba átona y tónica y clasifica las palabras de un texto.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Est.LCL.4.4.4. Usa con corrección los signos de puntuación (Por ejemplo: punto, coma, interrogación y exclamación) afianzando su comprensión lectora.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4.4.5. Conoce y aplica las reglas de uso de la tilde en palabras agudas y llanas diferenciando la posición de la sílaba tónica.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Est.LCL.4.4.6. Aplica la sintaxis adecuada en producciones escritas propias con pautas determinadas previamente.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4-EV3-09</w:t>
            </w:r>
          </w:p>
        </w:tc>
      </w:tr>
      <w:tr w:rsidR="00EC2D99">
        <w:trPr>
          <w:trHeight w:val="61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>. LCL. 4. 5 Utilizar programas educativos digitales adecuados a su edad para realizar tareas y avanzar en el aprendizaje con pautas preestablecidas.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Est.LCL.4.5.1. Discrimina distintos programas educativos digítales adecuados a su aprendizaje.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CD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4-EV3-12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4. 6. Conocer y respetar la variedad lingüística de Aragón y de España y del español como fuente de enriquecimiento cultural. 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Est.LCL.4.6.1. Conoce, valora y respeta la variedad lingüística de España y las lenguas habladas en la comunidad aragonesa.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CCEC</w:t>
            </w:r>
          </w:p>
        </w:tc>
        <w:tc>
          <w:tcPr>
            <w:tcW w:w="2895" w:type="dxa"/>
            <w:shd w:val="clear" w:color="auto" w:fill="auto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4-EV3-12</w:t>
            </w:r>
          </w:p>
        </w:tc>
      </w:tr>
      <w:tr w:rsidR="00EC2D99">
        <w:trPr>
          <w:trHeight w:val="391"/>
        </w:trPr>
        <w:tc>
          <w:tcPr>
            <w:tcW w:w="56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BLOQUE 5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lastRenderedPageBreak/>
              <w:t>Educación Literaria</w:t>
            </w: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lastRenderedPageBreak/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5.1. Apreciar el valor de los textos literarios utilizando la lectura, como fuente de disfrute e información y </w:t>
            </w:r>
            <w:r>
              <w:rPr>
                <w:color w:val="000000"/>
                <w:sz w:val="18"/>
                <w:szCs w:val="18"/>
              </w:rPr>
              <w:lastRenderedPageBreak/>
              <w:t>considerándola como un medio de aprendizaje.</w:t>
            </w:r>
          </w:p>
        </w:tc>
        <w:tc>
          <w:tcPr>
            <w:tcW w:w="4768" w:type="dxa"/>
            <w:vMerge w:val="restart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>Est.LCL.5.1.1. Diferencia los textos literarios propios de la literatura infantil: narrativos, poéticos y dramáticos, considerando a los mismos como medio de disfrute y aprendizaje.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CAA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lastRenderedPageBreak/>
              <w:t>LCL 4-EV3-09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4-EV3-12</w:t>
            </w:r>
          </w:p>
        </w:tc>
      </w:tr>
      <w:tr w:rsidR="00EC2D99">
        <w:trPr>
          <w:trHeight w:val="39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 xml:space="preserve">Prueba </w:t>
            </w:r>
            <w:proofErr w:type="spellStart"/>
            <w:r w:rsidRPr="00F34AF8">
              <w:rPr>
                <w:sz w:val="18"/>
                <w:szCs w:val="18"/>
              </w:rPr>
              <w:t>EscritaLCL</w:t>
            </w:r>
            <w:proofErr w:type="spellEnd"/>
            <w:r w:rsidRPr="00F34AF8">
              <w:rPr>
                <w:sz w:val="18"/>
                <w:szCs w:val="18"/>
              </w:rPr>
              <w:t xml:space="preserve"> 4-EV3-01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5.2. Integrar la lectura expresiva y la comprensión e interpretación de textos literarios </w:t>
            </w:r>
            <w:proofErr w:type="spellStart"/>
            <w:r>
              <w:rPr>
                <w:color w:val="000000"/>
                <w:sz w:val="18"/>
                <w:szCs w:val="18"/>
              </w:rPr>
              <w:t>narrativos,poéticos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y dramáticos interpretando algunos recursos literarios básicos.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5.2.1 Realiza lecturas literatura infantil..., mejorando su comprensión y habilidad lectora.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CCEC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4-EV3-11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5.3 Conocer y valorar </w:t>
            </w:r>
            <w:proofErr w:type="spellStart"/>
            <w:r>
              <w:rPr>
                <w:color w:val="000000"/>
                <w:sz w:val="18"/>
                <w:szCs w:val="18"/>
              </w:rPr>
              <w:t>textosliterarios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de la tradición oral (poemas, canciones, cuentos, refranes, adivinanzas)</w:t>
            </w: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Est.LCL.5.3.1. Conoce las características propias de los textos literarios de la tradición oral (poemas, canciones, cuentos, adivinanzas...) y los distingue al escucharlos o leerlos.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284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4-EV1-03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4-EV2-07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4-EV2-08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4-EV3-10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Est.LCL.5.3.2. Reconoce comparaciones. aumentativos, diminutivos, sinónimos y recursos métricos en textos literarios. </w:t>
            </w: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4-EV2-05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</w:tc>
      </w:tr>
      <w:tr w:rsidR="00EC2D99">
        <w:trPr>
          <w:trHeight w:val="340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Crit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LCL. 5.4. Producir a partir de modelos dados textos literarios sencillos en prosa o en verso, con sentido estético y creatividad: cuentos, poemas, adivinanzas, canciones, fragmentos teatrales... </w:t>
            </w:r>
          </w:p>
        </w:tc>
        <w:tc>
          <w:tcPr>
            <w:tcW w:w="47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Est.LCL.5.4.1. Escribe textos literarios sencillos (cuentos, poemas, </w:t>
            </w:r>
            <w:proofErr w:type="gramStart"/>
            <w:r>
              <w:rPr>
                <w:sz w:val="18"/>
                <w:szCs w:val="18"/>
              </w:rPr>
              <w:t>canciones ,</w:t>
            </w:r>
            <w:proofErr w:type="gramEnd"/>
            <w:r>
              <w:rPr>
                <w:sz w:val="18"/>
                <w:szCs w:val="18"/>
              </w:rPr>
              <w:t xml:space="preserve"> pequeñas obras teatrales...) a partir de pautas o modelos dados </w:t>
            </w:r>
          </w:p>
          <w:p w:rsidR="00EC2D99" w:rsidRDefault="00EC2D99">
            <w:pPr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Pruebas escritas: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4-EV1-01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4-EV1-02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4-EV1-04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4-EV2-06</w:t>
            </w:r>
          </w:p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LCL 4-EV3-09</w:t>
            </w:r>
          </w:p>
        </w:tc>
      </w:tr>
      <w:tr w:rsidR="00EC2D99">
        <w:trPr>
          <w:trHeight w:val="422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Crit</w:t>
            </w:r>
            <w:proofErr w:type="spellEnd"/>
            <w:r>
              <w:rPr>
                <w:sz w:val="18"/>
                <w:szCs w:val="18"/>
              </w:rPr>
              <w:t xml:space="preserve">. LCL. 5.5. Participar con interés en dramatizaciones de </w:t>
            </w:r>
            <w:r>
              <w:rPr>
                <w:sz w:val="18"/>
                <w:szCs w:val="18"/>
              </w:rPr>
              <w:lastRenderedPageBreak/>
              <w:t xml:space="preserve">textos literarios adaptados a la edad y de producciones </w:t>
            </w:r>
            <w:proofErr w:type="spellStart"/>
            <w:r>
              <w:rPr>
                <w:sz w:val="18"/>
                <w:szCs w:val="18"/>
              </w:rPr>
              <w:t>propiasutilizando</w:t>
            </w:r>
            <w:proofErr w:type="spellEnd"/>
            <w:r>
              <w:rPr>
                <w:sz w:val="18"/>
                <w:szCs w:val="18"/>
              </w:rPr>
              <w:t xml:space="preserve"> adecuadamente los recursos básicos de los intercambios orales y de la técnica teatral.</w:t>
            </w:r>
          </w:p>
        </w:tc>
        <w:tc>
          <w:tcPr>
            <w:tcW w:w="4768" w:type="dxa"/>
            <w:vMerge w:val="restart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Est.LCL</w:t>
            </w:r>
            <w:proofErr w:type="spellEnd"/>
            <w:r>
              <w:rPr>
                <w:sz w:val="18"/>
                <w:szCs w:val="18"/>
              </w:rPr>
              <w:t>. 5 5.1 Utiliza los recursos básicos de los intercambios orales y de la técnica teatral en dramatizaciones individuales o colectivas.</w:t>
            </w:r>
          </w:p>
        </w:tc>
        <w:tc>
          <w:tcPr>
            <w:tcW w:w="1192" w:type="dxa"/>
            <w:vMerge w:val="restart"/>
            <w:vAlign w:val="center"/>
          </w:tcPr>
          <w:p w:rsidR="00EC2D99" w:rsidRDefault="00A51F47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CCL</w:t>
            </w: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Abierta. </w:t>
            </w:r>
          </w:p>
          <w:p w:rsidR="00EC2D99" w:rsidRDefault="00EC2D99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4-EV3-01</w:t>
            </w:r>
          </w:p>
        </w:tc>
      </w:tr>
      <w:tr w:rsidR="00EC2D99">
        <w:trPr>
          <w:trHeight w:val="421"/>
        </w:trPr>
        <w:tc>
          <w:tcPr>
            <w:tcW w:w="56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0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47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EC2D99" w:rsidRDefault="00A51F47">
            <w:pPr>
              <w:spacing w:line="240" w:lineRule="auto"/>
              <w:ind w:hanging="10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Prueba Específica Objetiva. </w:t>
            </w:r>
          </w:p>
          <w:p w:rsidR="00EC2D99" w:rsidRDefault="00EC2D99">
            <w:pPr>
              <w:spacing w:line="240" w:lineRule="auto"/>
              <w:ind w:left="39"/>
              <w:jc w:val="both"/>
              <w:rPr>
                <w:sz w:val="18"/>
                <w:szCs w:val="18"/>
              </w:rPr>
            </w:pPr>
          </w:p>
        </w:tc>
        <w:tc>
          <w:tcPr>
            <w:tcW w:w="2350" w:type="dxa"/>
            <w:vAlign w:val="center"/>
          </w:tcPr>
          <w:p w:rsidR="00EC2D99" w:rsidRPr="00F34AF8" w:rsidRDefault="00A51F47">
            <w:pPr>
              <w:spacing w:line="240" w:lineRule="auto"/>
              <w:ind w:left="138" w:firstLine="145"/>
              <w:jc w:val="both"/>
              <w:rPr>
                <w:sz w:val="18"/>
                <w:szCs w:val="18"/>
              </w:rPr>
            </w:pPr>
            <w:r w:rsidRPr="00F34AF8">
              <w:rPr>
                <w:sz w:val="18"/>
                <w:szCs w:val="18"/>
              </w:rPr>
              <w:t>Prueba Escrita LCL 4-EV3-09</w:t>
            </w: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  <w:sectPr w:rsidR="00EC2D99">
          <w:pgSz w:w="16838" w:h="11906" w:orient="landscape"/>
          <w:pgMar w:top="1701" w:right="1418" w:bottom="1116" w:left="1418" w:header="709" w:footer="709" w:gutter="0"/>
          <w:cols w:space="720"/>
        </w:sect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>2-Criterios de calificación.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color w:val="000000"/>
        </w:rPr>
      </w:pPr>
      <w:r>
        <w:rPr>
          <w:color w:val="000000"/>
        </w:rPr>
        <w:t xml:space="preserve">La consecución de todos </w:t>
      </w:r>
      <w:r w:rsidR="00501A9F">
        <w:rPr>
          <w:color w:val="000000"/>
        </w:rPr>
        <w:t>los estándares</w:t>
      </w:r>
      <w:r>
        <w:rPr>
          <w:color w:val="000000"/>
        </w:rPr>
        <w:t xml:space="preserve"> mínimos imprescindibles en calidad de suficiencia supone la superación del área con calificación de cinco. Una vez superados dichos estándares se realizará una nota media entre todos los estándares (imprescindibles y no imprescindibles) que hayan sido trabajados en la unidad y el trimestre.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Para la calificación de cada estándar, se le otorgará una puntuación del 1 al 10.</w:t>
      </w:r>
    </w:p>
    <w:p w:rsidR="00EC2D99" w:rsidRDefault="00EC2D99">
      <w:pPr>
        <w:jc w:val="both"/>
        <w:rPr>
          <w:color w:val="FF0000"/>
        </w:rPr>
      </w:pPr>
    </w:p>
    <w:tbl>
      <w:tblPr>
        <w:tblStyle w:val="a0"/>
        <w:tblW w:w="958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8"/>
        <w:gridCol w:w="915"/>
      </w:tblGrid>
      <w:tr w:rsidR="00EC2D99">
        <w:trPr>
          <w:trHeight w:val="148"/>
          <w:jc w:val="center"/>
        </w:trPr>
        <w:tc>
          <w:tcPr>
            <w:tcW w:w="8668" w:type="dxa"/>
            <w:vAlign w:val="center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ESTÁNDARES DE APRENDIZAJE EVALUABLES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spacing w:after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EC2D99">
        <w:trPr>
          <w:trHeight w:val="262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Est.LCL.1.1.1.Utiliza la lengua oral en asambleas, conversaciones, presentaciones como forma de comunicación (social y lúdica) con los demás y de expresión de sus ideas y pensamientos personales.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183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Est.LCL.1.1.2. Expresa ideas con claridad y las trasmite con coherencia y corrección.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Est.LCL.1.1.3. Escucha las intervenciones de los compañeros (postura adecuada, contacto visual, atención e interés) mostrando respeto por los sentimientos de los demás.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Est.LCL.1.1.4. Utiliza las normas socio-comunicativas: espera de turnos, escucha activa, participación respetuosa, interactuando con el interlocutor y haciendo uso de ciertas normas de cortesía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Est.LCL.1.2.1. Reconoce y emplea conscientemente recursos lingüísticos (entonación, tono de voz, ritmo del discurso, ampliación del vocabulario y estructura del párrafo) y no lingüísticos (gestual y corporal) para comunicarse en las interacciones orales.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1.Se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expresa con una pronunciación y una dicción correctas: entonación, pronunciación y vocabulario. Cuando narra: hechos ocurridos o experiencias personales, relatos, libros o películas, describe personajes y lugares conocidos.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trike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Est.LCL.1.3.2.Expresa sus propias ideas con el vocabulario adecuado orden y coherencia introduciendo su punto de vista.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3.Participa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activamente en las situaciones interactivas de comunicación en el aula: contestando preguntas y haciendo comentarios relacionados con el tema. (asambleas, conversaciones y presentaciones)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trike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Est.LCL.1.3.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4.Participa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de forma constructiva: expresando dudas, aportando experiencias y construyendo un conocimiento común en las tareas del aula.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Est.LCL.1.4.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1.Muestra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una actitud de escucha activa, centrando su atención en el mensaje escuchado.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Est.LCL.1.4.2. Comprende la información general en textos orales de uso habitual (noticias, avisos, horarios, instrucciones, normas...) realizando actividades relacionadas con los mismos (preguntas, resumen, opinión...)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Est.LCL.1.4.3.Comprende el sentido de elementos básicos del texto necesarios para la comprensión global (vocabulario)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Est.LCL.1.5.1. Emplea en sus expresiones un vocabulario adecuado a su edad</w:t>
            </w:r>
            <w:r>
              <w:rPr>
                <w:strike/>
                <w:sz w:val="18"/>
                <w:szCs w:val="18"/>
                <w:u w:val="single"/>
              </w:rPr>
              <w:t>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Est.LCL.1.5.2. Usa de forma habitual distintos recursos (diccionario, internet…) para ampliar su vocabulario.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Est.LCL.1.5.3. Diferencia por el contexto el significado de las palabras polisémicas, homófonas y homónimas.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78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Est.LCL.1.6.1. Identifica el tema del texto.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Est.LCL.1.6.2. Obtiene las principales ideas de un texto.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Est.LCL.1.6.3. Resume un texto distinguiendo las ideas principales.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Est.LCL.1.7.</w:t>
            </w:r>
            <w:proofErr w:type="gramStart"/>
            <w:r>
              <w:rPr>
                <w:sz w:val="18"/>
                <w:szCs w:val="18"/>
              </w:rPr>
              <w:t>1.Reproduce</w:t>
            </w:r>
            <w:proofErr w:type="gramEnd"/>
            <w:r>
              <w:rPr>
                <w:sz w:val="18"/>
                <w:szCs w:val="18"/>
              </w:rPr>
              <w:t xml:space="preserve"> de memoria breves textos literarios o no literarios cercanos a sus gustos e intereses. Con entonación y creatividad.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strike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Est.LCL.1.7.2. Reproduce con corrección y creatividad las distintas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técnicasde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comunicación oral que ha estudiado.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Est.LCL.1.8.1.Actúa en respuesta a las órdenes o instrucciones dadas para llevar a cabo actividades diversas.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Est.LCL.1.8.2.Responde de forma correcta a preguntas concernientes al texto oral.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Est.LCL.1.8.3.Utiliza la información para llevar a cabo diversas actividades en situaciones de aprendizaje individual o colectivo.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Est.LCL.1.9.1. Reproduce textos orales sencillos y breves imitando modelos narrativos, descriptivos argumentativos, expositivos, instructivos e informativos.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Est.LCL.1.9.2. Recuerda algunas ideas básicas de un texto escuchado propio de su edad y las expresa oralmente en respuesta a preguntas directas.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Est.LCL.1.9.3.Comienza a organizar y planificar el discurso adecuándose a la situación de comunicación y a las diferentes necesidades comunicativas</w:t>
            </w:r>
            <w:r>
              <w:rPr>
                <w:strike/>
                <w:sz w:val="18"/>
                <w:szCs w:val="18"/>
              </w:rPr>
              <w:t>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Est.LCL.1.10.1. Utiliza de forma efectiva el lenguaje oral para comunicarse y aprender: escucha activamente, recoge datos pertinentes, se inicia en la participación en encuestas y entrevistas y expresa oralmente con claridad.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Est.LCL.1.11.1. Se inicia en el acceso a la información a través de entrevistas, noticias y debates infantiles procedentes de la radio, televisión, publicaciones de prensa infantiles o Internet. Centra la atención en aspectos concretos propuestos con antelación y recoge esta información de un modo organizado (registros, anotaciones, etc.).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Est.LCL.1.11.2. Reescribe noticias sencillas y transforma en noticias hechos cotidianos cercanos a su realidad ajustándose a la estructura y lenguaje propios del género, imitando modelos y siguiendo una guía de ayuda.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Est.LCL.1.11.3. Realiza entrevistas dirigidas realiza preguntas para buscar información.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2.1.1. Lee en voz alta diferentes tipos de textos apropiados a su edad con velocidad, fluidez y entonación adecuada.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Est.LCL.2.1.2 Descodifica con precisión las palabras propias de su edad y aplica los signos de puntuación (Por ejemplo: punto, coma) para dar sentido a la lectura.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2.2.1. Entiende el mensaje, de manera global, e identifica las ideas principales de los textos leídos en voz alta.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2.2.2. Comprende diferentes tipos de textos no literarios (expositivos, narrativos y descriptivos) y de textos de la vida cotidiana.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2.3.1.Lee en silencio con fluidez textos de diferente complejidad.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2.3.2. Realiza lecturas en silencio comprendiendo los textos leídos (resume, extrae, y opina).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2.4.1. Identifica las partes de la estructura organizativa de los textos y capta el propósito de los mismos según unas pautas establecidas.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2.4.4. Elabora esquemas y mapas conceptuales sencillos.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2.5.1. Interpreta el valor del título y las ilustraciones más relevantes de un texto trabajado en clase.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2.5.2. Marca las palabras clave de un texto con unas pautas previamente establecidas.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2.5.3. Activa conocimientos previos ayudándose de ellos para comprender un texto trabajado en clase.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2.5.4. Realiza con ayuda del profesor inferencias y formula hipótesis basándose en el texto y las imágenes que acompañan.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2.5.5. Reconoce la información contenida en los gráficos, estableciendo relaciones con la información que aparece en el texto relacionada con los mismos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2.5.6. Interpreta esquemas de llave, números, mapas conceptuales sencillos trabajados en clase.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Est.LCL.2.6.1. Organiza su tiempo de ocio incluyendo la lectura de diferentes textos de la biblioteca de aula.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Est.LCL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2.6.2. Aumenta su interés por la lectura de textos.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lastRenderedPageBreak/>
              <w:t>Est.LCL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  <w:u w:val="single"/>
              </w:rPr>
              <w:t>. 2.7.1. Consulta diferentes fuentes para obtener datos e información y realizar trabajos individuales o en grupo.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2.8.1. Comprende el significado de palabras y expresiones con ayuda del contexto.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2.8.2. Extrae información de los diferentes textos periodísticos y publicitarios identificando su intención comunicativa.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2.8.4. Establece relaciones entre las ilustraciones y los contenidos del texto.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2.9.1. Utiliza los medios informáticos para obtener información sobre temas del entorno más próximo bajo supervisión del profesor.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2.9.2. Extrae y ordena información en las diferentes actividades propuestas por el profesor.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2.10.1. Interioriza la biblioteca como fuente de consulta y aplica las normas de funcionamiento.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2. 10. 2. Ilustra los argumentos de lecturas </w:t>
            </w:r>
            <w:proofErr w:type="spellStart"/>
            <w:r>
              <w:rPr>
                <w:sz w:val="18"/>
                <w:szCs w:val="18"/>
              </w:rPr>
              <w:t>dandoreferencias</w:t>
            </w:r>
            <w:proofErr w:type="spellEnd"/>
            <w:r>
              <w:rPr>
                <w:sz w:val="18"/>
                <w:szCs w:val="18"/>
              </w:rPr>
              <w:t xml:space="preserve"> bibliográficas: autor, editorial, género, ilustraciones.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2.10.3. Selecciona lecturas y expresa el gusto por la lectura de diversos géneros literarios como fuente de entretenimiento manifestando su opinión sobre los textos leídos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 1. 1. Escribe, en diferentes soportes, textos propios del ámbito de la vida cotidiana: notas, diarios, cartas, correos electrónicos, noticias imitando textos modelo.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3.1.2. Escribe textos usando el vocabulario adecuado, organizando las ideas con claridad, secuenciando temporalmente el escrito, manteniendo la cohesión y respetando normas gramaticales y ortográficas imitando textos modelo.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 1. 3. Escribe diferentes tipos de textos adecuando el lenguaje a las características del tipo de texto: notas, diarios, cartas, correos electrónicos, noticias, imitando textos modelo, encaminados a desarrollar su capacidad creativa en la escritura.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3.2 1. Elabora textos propios del ámbito de la vida personal y del ámbito escolar a partir de textos facilitados, recogiendo las ideas fundamentales de forma coherente.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 2.2. Aplica correctamente los signos de puntuación y ortografía iniciándose en la aplicación de las reglas de acentuación.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Est.LCL.3.2.3. Reproduce con corrección textos breves dictados a mayor ritmo y con menor repetición incrementando la dificultad del vocabulario incluido.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3.2.4. Se inicia en el uso de estrategias de búsqueda y selección de la información: comienza a resumir, elaborar esquemas y enunciados más complejos dando respuesta a preguntas sobre un texto dado.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3.3.1. Utiliza ocasionalmente fuentes en formato papel y digital (diccionario, internet) en el proceso de la escritura de forma guiada o autónoma.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3.5.1. Se esfuerza por escribir correctamente (grafía, orden, limpieza y estética) de forma personal y creativa.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3.6.1. Expresa, por escrito brevemente, ideas, opiniones y valoraciones.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. 3.7.1. Se afianza en la planificación y redacción de textos siguiendo unos pasos: planificación, redacción. </w:t>
            </w:r>
          </w:p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Determina con antelación cómo será el texto y su extensión</w:t>
            </w:r>
          </w:p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Presenta con limpieza, claridad, precisión y orden los escritos.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3.7.2. Valora su propia producción escrita, así como la producción escrita de sus compañeros.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3.8.1. Se inicia en la utilización de las nuevas tecnologías para escribir, presentar los textos y afianza estrategias en la búsqueda información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4.1.1. Identifica todas las categorías gramaticales por su función en la lengua: presentar, sustituir y expresar características del nombre y expresar acciones o estados.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4.1.2. Conjuga y usa con corrección formas verbales en pasado, presente y futuro en todos los tiempos simples y compuestos en las formas personales y no personales del modo indicativo.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4.1.3. Diferencia familias de palabras apoyándose en los campos semánticos con ayuda del profesor.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lastRenderedPageBreak/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4.2.1. Conoce, reconoce y usa sinónimos y antónimos, palabras polisémicas aumentativos, diminutivos y onomatopeyas en su comunicación oral y escrita en situaciones de aula.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4.2.2. Reconoce palabras compuestas, prefijos y sufijos y es capaz de crear palabras derivadas e incorporarlas en sus producciones orales y escritas.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4.2.3. Clasifica los diferentes tipos de palabras en un texto previamente establecido.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 LCL 4.3.1. Conoce la estructura del diccionario y lo usa para buscar el significado de palabras dadas con cierta autonomía.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4.3.2. Elige la acepción correcta de la palabra desconocida según la situación que le ofrece el texto oral o escrito o entre las varias que le ofrece el diccionario con unas pautas dadas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4.3.3. Conoce las normas ortográficas básicas y las aplica en sus producciones escritas.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4.4.1. Reconoce las características que definen a las diferentes clases de palabras (sustantivo, verbo, adjetivo, pronombre, determinante) aplicándolas en producciones sencillas.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65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4.4.2. Combina correctamente las normas de la concordancia de género y de número en la expresión oral y escrita.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4.4.3. Diferencia la sílaba átona y tónica y clasifica las palabras de un texto.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396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4.4.4. Usa con corrección los signos de puntuación (Por ejemplo: punto, coma, interrogación y exclamación) afianzando su comprensión lectora.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396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4.4.5. Conoce y aplica las reglas de uso de la tilde en palabras agudas y llanas diferenciando la posición de la sílaba tónica.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4.4.6. Aplica la sintaxis adecuada en producciones escritas propias con pautas determinadas previamente.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4.5.1. Discrimina distintos programas educativos digítales adecuados a su aprendizaje.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 4.6.1. Conoce, valora y respeta la variedad lingüística de </w:t>
            </w:r>
            <w:proofErr w:type="spellStart"/>
            <w:r>
              <w:rPr>
                <w:sz w:val="18"/>
                <w:szCs w:val="18"/>
              </w:rPr>
              <w:t>Españay</w:t>
            </w:r>
            <w:proofErr w:type="spellEnd"/>
            <w:r>
              <w:rPr>
                <w:sz w:val="18"/>
                <w:szCs w:val="18"/>
              </w:rPr>
              <w:t xml:space="preserve"> las lenguas habladas en la comunidad aragonesa.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523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Est.LCL</w:t>
            </w:r>
            <w:proofErr w:type="spellEnd"/>
            <w:r>
              <w:rPr>
                <w:sz w:val="18"/>
                <w:szCs w:val="18"/>
                <w:u w:val="single"/>
              </w:rPr>
              <w:t>. 5.1.1. Diferencia los textos literarios propios de la literatura infantil: narrativos, poéticos y dramáticos, considerando a los mismos como medio de disfrute y aprendizaje.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5.2.1 Realiza lecturas literatura infantil..., mejorando su comprensión y habilidad lectora.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396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5.3.1. Conoce las características propias de los textos literarios de la tradición oral (poemas, canciones, cuentos, adivinanzas...) y los distingue al escucharlos o leerlos.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261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5.3.2. Reconoce comparaciones, aumentativos, diminutivos, sinónimos y recursos métricos en textos literarios.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396"/>
          <w:jc w:val="center"/>
        </w:trPr>
        <w:tc>
          <w:tcPr>
            <w:tcW w:w="8668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 xml:space="preserve">. 5.4.1. Escribe textos literarios sencillos (cuentos, poemas, canciones , pequeñas obras teatrales...) a partir de pautas o modelos dados 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  <w:tr w:rsidR="00EC2D99">
        <w:trPr>
          <w:trHeight w:val="389"/>
          <w:jc w:val="center"/>
        </w:trPr>
        <w:tc>
          <w:tcPr>
            <w:tcW w:w="8668" w:type="dxa"/>
          </w:tcPr>
          <w:p w:rsidR="00EC2D99" w:rsidRDefault="00A51F4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Est.LCL</w:t>
            </w:r>
            <w:proofErr w:type="spellEnd"/>
            <w:r>
              <w:rPr>
                <w:sz w:val="18"/>
                <w:szCs w:val="18"/>
              </w:rPr>
              <w:t>. 5 5.1 Utiliza los recursos básicos de los intercambios orales y de la técnica teatral en dramatizaciones individuales o colectivas.</w:t>
            </w:r>
          </w:p>
        </w:tc>
        <w:tc>
          <w:tcPr>
            <w:tcW w:w="915" w:type="dxa"/>
            <w:vAlign w:val="center"/>
          </w:tcPr>
          <w:p w:rsidR="00EC2D99" w:rsidRDefault="00A51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0,91 %</w:t>
            </w:r>
          </w:p>
        </w:tc>
      </w:tr>
    </w:tbl>
    <w:p w:rsidR="00EC2D99" w:rsidRDefault="00EC2D99">
      <w:pPr>
        <w:jc w:val="both"/>
        <w:rPr>
          <w:color w:val="FF0000"/>
        </w:rPr>
      </w:pPr>
    </w:p>
    <w:p w:rsidR="00EC2D99" w:rsidRDefault="00EC2D99">
      <w:pPr>
        <w:jc w:val="both"/>
        <w:rPr>
          <w:color w:val="FF0000"/>
        </w:rPr>
      </w:pPr>
    </w:p>
    <w:p w:rsidR="00EC2D99" w:rsidRDefault="00EC2D99">
      <w:pPr>
        <w:jc w:val="both"/>
        <w:rPr>
          <w:color w:val="FF0000"/>
        </w:rPr>
      </w:pPr>
    </w:p>
    <w:p w:rsidR="00EC2D99" w:rsidRDefault="00EC2D99">
      <w:pPr>
        <w:jc w:val="both"/>
        <w:rPr>
          <w:color w:val="FF0000"/>
        </w:rPr>
      </w:pPr>
    </w:p>
    <w:p w:rsidR="00EC2D99" w:rsidRDefault="00EC2D99">
      <w:pPr>
        <w:jc w:val="both"/>
        <w:rPr>
          <w:color w:val="FF0000"/>
        </w:rPr>
      </w:pPr>
    </w:p>
    <w:p w:rsidR="00EC2D99" w:rsidRDefault="00EC2D99">
      <w:pPr>
        <w:jc w:val="both"/>
        <w:rPr>
          <w:color w:val="FF0000"/>
        </w:rPr>
      </w:pPr>
    </w:p>
    <w:p w:rsidR="00EC2D99" w:rsidRDefault="00A51F47">
      <w:pPr>
        <w:spacing w:before="60" w:after="60"/>
        <w:jc w:val="both"/>
        <w:rPr>
          <w:b/>
        </w:rPr>
      </w:pPr>
      <w:r>
        <w:rPr>
          <w:sz w:val="20"/>
          <w:szCs w:val="20"/>
          <w:u w:val="single"/>
        </w:rPr>
        <w:t xml:space="preserve"> </w:t>
      </w:r>
      <w:r>
        <w:rPr>
          <w:b/>
        </w:rPr>
        <w:t>3-Aprendizajes mínimos (imprescindibles).</w:t>
      </w:r>
    </w:p>
    <w:p w:rsidR="00EC2D99" w:rsidRDefault="00EC2D99">
      <w:pPr>
        <w:spacing w:before="60" w:after="60" w:line="240" w:lineRule="auto"/>
        <w:jc w:val="both"/>
        <w:rPr>
          <w:b/>
        </w:rPr>
      </w:pPr>
    </w:p>
    <w:p w:rsidR="00EC2D99" w:rsidRDefault="00A51F47">
      <w:pPr>
        <w:spacing w:before="60" w:after="60" w:line="240" w:lineRule="auto"/>
        <w:jc w:val="both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BLOQUE 1: Comunicación oral: escuchar, hablar y conversar. 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Est.LCL.1.1.2. </w:t>
      </w:r>
      <w:proofErr w:type="gramStart"/>
      <w:r>
        <w:rPr>
          <w:sz w:val="20"/>
          <w:szCs w:val="20"/>
          <w:u w:val="single"/>
        </w:rPr>
        <w:t>Expresa  ideas</w:t>
      </w:r>
      <w:proofErr w:type="gramEnd"/>
      <w:r>
        <w:rPr>
          <w:sz w:val="20"/>
          <w:szCs w:val="20"/>
          <w:u w:val="single"/>
        </w:rPr>
        <w:t xml:space="preserve"> con claridad y las trasmite con  coherencia y corrección.</w:t>
      </w:r>
    </w:p>
    <w:p w:rsidR="00EC2D99" w:rsidRDefault="00A51F47">
      <w:pPr>
        <w:spacing w:line="240" w:lineRule="auto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  <w:u w:val="single"/>
        </w:rPr>
        <w:lastRenderedPageBreak/>
        <w:t xml:space="preserve">Est.LCL.1.1.3. </w:t>
      </w:r>
      <w:proofErr w:type="gramStart"/>
      <w:r>
        <w:rPr>
          <w:sz w:val="20"/>
          <w:szCs w:val="20"/>
          <w:u w:val="single"/>
        </w:rPr>
        <w:t>Escucha  las</w:t>
      </w:r>
      <w:proofErr w:type="gramEnd"/>
      <w:r>
        <w:rPr>
          <w:sz w:val="20"/>
          <w:szCs w:val="20"/>
          <w:u w:val="single"/>
        </w:rPr>
        <w:t xml:space="preserve"> intervenciones de los compañeros (postura adecuada, contacto visual, atención e interés) mostrando respeto por los sentimientos de los demás.</w:t>
      </w:r>
    </w:p>
    <w:p w:rsidR="00EC2D99" w:rsidRDefault="00A51F47">
      <w:pPr>
        <w:spacing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Est.LCL.1.2.1. Reconoce y emplea conscientemente recursos lingüísticos (entonación, tono de voz, ritmo del discurso, ampliación del vocabulario y estructura del </w:t>
      </w:r>
      <w:proofErr w:type="gramStart"/>
      <w:r>
        <w:rPr>
          <w:sz w:val="20"/>
          <w:szCs w:val="20"/>
          <w:u w:val="single"/>
        </w:rPr>
        <w:t xml:space="preserve">párrafo)   </w:t>
      </w:r>
      <w:proofErr w:type="gramEnd"/>
      <w:r>
        <w:rPr>
          <w:sz w:val="20"/>
          <w:szCs w:val="20"/>
          <w:u w:val="single"/>
        </w:rPr>
        <w:t>y no lingüísticos (gestual y corporal) para comunicarse en las interacciones orales.</w:t>
      </w:r>
    </w:p>
    <w:p w:rsidR="00EC2D99" w:rsidRDefault="00A51F47">
      <w:pPr>
        <w:spacing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Est.LCL.1.3.</w:t>
      </w:r>
      <w:proofErr w:type="gramStart"/>
      <w:r>
        <w:rPr>
          <w:sz w:val="20"/>
          <w:szCs w:val="20"/>
          <w:u w:val="single"/>
        </w:rPr>
        <w:t>2.Expresa</w:t>
      </w:r>
      <w:proofErr w:type="gramEnd"/>
      <w:r>
        <w:rPr>
          <w:sz w:val="20"/>
          <w:szCs w:val="20"/>
          <w:u w:val="single"/>
        </w:rPr>
        <w:t xml:space="preserve"> sus propias ideas con el vocabulario adecuado orden y coherencia introduciendo su punto de vista.</w:t>
      </w:r>
    </w:p>
    <w:p w:rsidR="00EC2D99" w:rsidRDefault="00A51F47">
      <w:pPr>
        <w:spacing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Est.LCL.1.4.2. Comprende la información general en textos orales de uso habitual (noticias, avisos, horarios, instrucciones, normas...) realizando actividades relacionadas con los mismos (preguntas, resumen, opinión...)</w:t>
      </w:r>
    </w:p>
    <w:p w:rsidR="00EC2D99" w:rsidRDefault="00A51F47">
      <w:pPr>
        <w:spacing w:line="240" w:lineRule="auto"/>
        <w:jc w:val="both"/>
        <w:rPr>
          <w:strike/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Est.LCL.1.5.1. Emplea en sus expresiones un vocabulario adecuado a su edad</w:t>
      </w:r>
      <w:r>
        <w:rPr>
          <w:strike/>
          <w:sz w:val="20"/>
          <w:szCs w:val="20"/>
          <w:u w:val="single"/>
        </w:rPr>
        <w:t>.</w:t>
      </w:r>
    </w:p>
    <w:p w:rsidR="00EC2D99" w:rsidRDefault="00A51F47">
      <w:pPr>
        <w:spacing w:line="240" w:lineRule="auto"/>
        <w:jc w:val="both"/>
        <w:rPr>
          <w:strike/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Est.LCL.1.5.2. Usa de forma habitual distintos recursos (</w:t>
      </w:r>
      <w:proofErr w:type="gramStart"/>
      <w:r>
        <w:rPr>
          <w:sz w:val="20"/>
          <w:szCs w:val="20"/>
          <w:u w:val="single"/>
        </w:rPr>
        <w:t>diccionario</w:t>
      </w:r>
      <w:r>
        <w:rPr>
          <w:strike/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 xml:space="preserve"> internet</w:t>
      </w:r>
      <w:proofErr w:type="gramEnd"/>
      <w:r>
        <w:rPr>
          <w:sz w:val="20"/>
          <w:szCs w:val="20"/>
          <w:u w:val="single"/>
        </w:rPr>
        <w:t>…) para ampliar su vocabulario.</w:t>
      </w:r>
    </w:p>
    <w:p w:rsidR="00EC2D99" w:rsidRDefault="00A51F47">
      <w:pPr>
        <w:spacing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Est.LCL.1.6.1. Identifica el tema del texto.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Est.LCL.1.6.3. Resume un texto distinguiendo las ideas principales.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Est.LCL.1.8.</w:t>
      </w:r>
      <w:proofErr w:type="gramStart"/>
      <w:r>
        <w:rPr>
          <w:sz w:val="20"/>
          <w:szCs w:val="20"/>
          <w:u w:val="single"/>
        </w:rPr>
        <w:t>3.Utiliza</w:t>
      </w:r>
      <w:proofErr w:type="gramEnd"/>
      <w:r>
        <w:rPr>
          <w:sz w:val="20"/>
          <w:szCs w:val="20"/>
          <w:u w:val="single"/>
        </w:rPr>
        <w:t xml:space="preserve"> la información para llevar a cabo diversas actividades en situaciones de aprendizaje individual o colectivo.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Est.LCL.1.9.1. Reproduce textos orales sencillos y breves imitando modelos narrativos, descriptivos argumentativos, expositivos, instructivos e informativos.</w:t>
      </w:r>
    </w:p>
    <w:p w:rsidR="00EC2D99" w:rsidRDefault="00A51F47">
      <w:pPr>
        <w:spacing w:before="60" w:after="6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BLOQUE 2: Comunicación escrita: leer.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2.1.1. Lee en voz alta diferentes tipos de textos apropiados a su edad con </w:t>
      </w:r>
      <w:proofErr w:type="gramStart"/>
      <w:r>
        <w:rPr>
          <w:sz w:val="20"/>
          <w:szCs w:val="20"/>
          <w:u w:val="single"/>
        </w:rPr>
        <w:t>velocidad,  fluidez</w:t>
      </w:r>
      <w:proofErr w:type="gramEnd"/>
      <w:r>
        <w:rPr>
          <w:sz w:val="20"/>
          <w:szCs w:val="20"/>
          <w:u w:val="single"/>
        </w:rPr>
        <w:t xml:space="preserve"> y entonación adecuada.  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2.2.1. Entiende el mensaje, de manera global, e </w:t>
      </w:r>
      <w:proofErr w:type="gramStart"/>
      <w:r>
        <w:rPr>
          <w:sz w:val="20"/>
          <w:szCs w:val="20"/>
          <w:u w:val="single"/>
        </w:rPr>
        <w:t>identifica  las</w:t>
      </w:r>
      <w:proofErr w:type="gramEnd"/>
      <w:r>
        <w:rPr>
          <w:sz w:val="20"/>
          <w:szCs w:val="20"/>
          <w:u w:val="single"/>
        </w:rPr>
        <w:t xml:space="preserve"> ideas principales de los textos leídos en voz alta.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2.4.1. Identifica las partes de la estructura organizativa de los textos y capta el propósito de los mismos según unas pautas establecidas.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2.5.1. Interpreta el valor del título y las ilustraciones más relevantes de un texto trabajado en clase.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2.5.2. Marca las palabras clave de un texto con unas pautas previamente establecidas.</w:t>
      </w:r>
    </w:p>
    <w:p w:rsidR="00EC2D99" w:rsidRDefault="00A51F47">
      <w:pPr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2.7.1. Consulta diferentes fuentes para obtener datos e información y realizar trabajos individuales o en grupo.</w:t>
      </w:r>
    </w:p>
    <w:p w:rsidR="00EC2D99" w:rsidRDefault="00A51F47">
      <w:pPr>
        <w:tabs>
          <w:tab w:val="center" w:pos="4252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2.8.1. Comprende el significado de palabras y expresiones con ayuda del contexto. </w:t>
      </w:r>
    </w:p>
    <w:p w:rsidR="00EC2D99" w:rsidRDefault="00A51F47">
      <w:pPr>
        <w:tabs>
          <w:tab w:val="center" w:pos="4252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2.8.2.  Extrae información de los diferentes textos periodísticos y publicitarios identificando su intención comunicativa.</w:t>
      </w:r>
    </w:p>
    <w:p w:rsidR="00EC2D99" w:rsidRDefault="00A51F47">
      <w:pPr>
        <w:tabs>
          <w:tab w:val="center" w:pos="4252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2.9.1.  Utiliza los medios informáticos para obtener información sobre temas del entorno más próximo bajo supervisión del profesor.</w:t>
      </w:r>
    </w:p>
    <w:p w:rsidR="00EC2D99" w:rsidRDefault="00A51F47">
      <w:pPr>
        <w:tabs>
          <w:tab w:val="center" w:pos="4252"/>
          <w:tab w:val="right" w:pos="8504"/>
        </w:tabs>
        <w:spacing w:before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2.10.1.  Interioriza la biblioteca como fuente de consulta y aplica las normas de funcionamiento.</w:t>
      </w:r>
    </w:p>
    <w:p w:rsidR="00EC2D99" w:rsidRDefault="00EC2D99">
      <w:pPr>
        <w:tabs>
          <w:tab w:val="center" w:pos="4252"/>
          <w:tab w:val="right" w:pos="8504"/>
        </w:tabs>
        <w:jc w:val="both"/>
        <w:rPr>
          <w:b/>
          <w:sz w:val="20"/>
          <w:szCs w:val="20"/>
          <w:u w:val="single"/>
        </w:rPr>
      </w:pPr>
    </w:p>
    <w:p w:rsidR="00EC2D99" w:rsidRDefault="00A51F47">
      <w:pPr>
        <w:tabs>
          <w:tab w:val="center" w:pos="709"/>
          <w:tab w:val="right" w:pos="8504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BLOQUE 3: Comunicación escrita: escribir.</w:t>
      </w:r>
    </w:p>
    <w:p w:rsidR="00EC2D99" w:rsidRDefault="00A51F47">
      <w:pPr>
        <w:tabs>
          <w:tab w:val="center" w:pos="709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3. 1. 1.  Escribe, en diferentes </w:t>
      </w:r>
      <w:proofErr w:type="gramStart"/>
      <w:r>
        <w:rPr>
          <w:sz w:val="20"/>
          <w:szCs w:val="20"/>
          <w:u w:val="single"/>
        </w:rPr>
        <w:t>soportes,  textos</w:t>
      </w:r>
      <w:proofErr w:type="gramEnd"/>
      <w:r>
        <w:rPr>
          <w:sz w:val="20"/>
          <w:szCs w:val="20"/>
          <w:u w:val="single"/>
        </w:rPr>
        <w:t xml:space="preserve"> propios del ámbito de la vida cotidiana: notas, diarios, cartas, correos electrónicos, noticias imitando textos modelo.</w:t>
      </w:r>
    </w:p>
    <w:p w:rsidR="00EC2D99" w:rsidRDefault="00A51F47">
      <w:pPr>
        <w:tabs>
          <w:tab w:val="center" w:pos="709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3.1.2. Escribe textos usando el vocabulario adecuado, organizando las ideas con claridad, secuenciando temporalmente el escrito, manteniendo la cohesión y </w:t>
      </w:r>
      <w:proofErr w:type="gramStart"/>
      <w:r>
        <w:rPr>
          <w:sz w:val="20"/>
          <w:szCs w:val="20"/>
          <w:u w:val="single"/>
        </w:rPr>
        <w:t>respetando  normas</w:t>
      </w:r>
      <w:proofErr w:type="gramEnd"/>
      <w:r>
        <w:rPr>
          <w:sz w:val="20"/>
          <w:szCs w:val="20"/>
          <w:u w:val="single"/>
        </w:rPr>
        <w:t xml:space="preserve"> gramaticales y ortográficas imitando textos modelo.</w:t>
      </w:r>
    </w:p>
    <w:p w:rsidR="00EC2D99" w:rsidRDefault="00A51F47">
      <w:pPr>
        <w:tabs>
          <w:tab w:val="center" w:pos="709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3.2 1. Elabora textos propios del ámbito de la vida personal y del ámbito escolar a partir de textos facilitados, recogiendo las ideas fundamentales de forma coherente.</w:t>
      </w:r>
    </w:p>
    <w:p w:rsidR="00EC2D99" w:rsidRDefault="00A51F47">
      <w:pPr>
        <w:tabs>
          <w:tab w:val="center" w:pos="709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3.2.2. Aplica correctamente los signos de puntuación y ortografía iniciándose en la aplicación de las reglas de acentuación.</w:t>
      </w:r>
    </w:p>
    <w:p w:rsidR="00EC2D99" w:rsidRDefault="00A51F47">
      <w:pPr>
        <w:tabs>
          <w:tab w:val="center" w:pos="709"/>
          <w:tab w:val="right" w:pos="8504"/>
        </w:tabs>
        <w:spacing w:before="60" w:after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3.6.1. Expresa, por escrito brevemente, ideas, opiniones y valoraciones.</w:t>
      </w:r>
    </w:p>
    <w:p w:rsidR="00EC2D99" w:rsidRDefault="00A51F47">
      <w:pPr>
        <w:spacing w:before="60"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Est. LCL. 3.7.1. Se afianza en la </w:t>
      </w:r>
      <w:proofErr w:type="gramStart"/>
      <w:r>
        <w:rPr>
          <w:sz w:val="20"/>
          <w:szCs w:val="20"/>
          <w:u w:val="single"/>
        </w:rPr>
        <w:t>planificación  y</w:t>
      </w:r>
      <w:proofErr w:type="gramEnd"/>
      <w:r>
        <w:rPr>
          <w:sz w:val="20"/>
          <w:szCs w:val="20"/>
          <w:u w:val="single"/>
        </w:rPr>
        <w:t xml:space="preserve"> redacción de textos siguiendo unos pasos: planificación, redacción. Determina con antelación cómo será el texto y su extensión. Presenta con limpieza, claridad, precisión y orden los escritos.</w:t>
      </w:r>
    </w:p>
    <w:p w:rsidR="00EC2D99" w:rsidRDefault="00EC2D99">
      <w:pPr>
        <w:tabs>
          <w:tab w:val="center" w:pos="709"/>
          <w:tab w:val="right" w:pos="8504"/>
        </w:tabs>
        <w:jc w:val="both"/>
        <w:rPr>
          <w:b/>
          <w:sz w:val="20"/>
          <w:szCs w:val="20"/>
        </w:rPr>
      </w:pPr>
    </w:p>
    <w:p w:rsidR="00EC2D99" w:rsidRDefault="00A51F47">
      <w:pPr>
        <w:tabs>
          <w:tab w:val="center" w:pos="709"/>
          <w:tab w:val="right" w:pos="8504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BLOQUE 4: </w:t>
      </w:r>
      <w:r>
        <w:rPr>
          <w:sz w:val="20"/>
          <w:szCs w:val="20"/>
        </w:rPr>
        <w:t>Conocimiento de la lengua</w:t>
      </w:r>
      <w:r>
        <w:rPr>
          <w:b/>
          <w:sz w:val="20"/>
          <w:szCs w:val="20"/>
        </w:rPr>
        <w:t>.</w:t>
      </w:r>
    </w:p>
    <w:p w:rsidR="00EC2D99" w:rsidRDefault="00A51F47">
      <w:pPr>
        <w:tabs>
          <w:tab w:val="center" w:pos="709"/>
          <w:tab w:val="right" w:pos="8504"/>
        </w:tabs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4.1.1. Identifica todas las categorías gramaticales por su función en la lengua: presentar, sustituir y expresar características del nombre y expresar acciones o estados.</w:t>
      </w:r>
    </w:p>
    <w:p w:rsidR="00EC2D99" w:rsidRDefault="00A51F47">
      <w:pPr>
        <w:tabs>
          <w:tab w:val="center" w:pos="709"/>
          <w:tab w:val="right" w:pos="8504"/>
        </w:tabs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4.1.2. Conjuga y usa con corrección formas verbales en pasado, presente y futuro en todos los tiempos simples y compuestos en las formas personales y no personales del modo indicativo.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4.2.1. Conoce, reconoce y usa sinónimos y antónimos, palabras polisémicas aumentativos, diminutivos y onomatopeyas en su comunicación oral y escrita en situaciones de aula.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4.3.1. Conoce la estructura del diccionario y lo usa para buscar el significado de palabras dadas con cierta autonomía.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4.3.2. Elige la acepción correcta de la palabra desconocida según la situación que le ofrece el texto oral o escrito o entre las varias que le ofrece el diccionario con unas pautas dadas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4.4.1. Reconoce las características que definen a las diferentes clases de palabras (sustantivo, verbo, adjetivo, pronombre, determinante) aplicándolas en producciones sencillas.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4.4.2. Combina correctamente las normas de la concordancia de género y de número en la expresión oral y escrita.</w:t>
      </w:r>
    </w:p>
    <w:p w:rsidR="00EC2D99" w:rsidRDefault="00A51F47">
      <w:pPr>
        <w:spacing w:before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 4.4.4. Usa con corrección los signos de puntuación (Por ejemplo: punto, coma, interrogación y exclamación) afianzando su comprensión lectora.</w:t>
      </w:r>
    </w:p>
    <w:p w:rsidR="00EC2D99" w:rsidRDefault="00EC2D99">
      <w:pPr>
        <w:jc w:val="both"/>
        <w:rPr>
          <w:b/>
          <w:sz w:val="20"/>
          <w:szCs w:val="20"/>
          <w:u w:val="single"/>
        </w:rPr>
      </w:pPr>
    </w:p>
    <w:p w:rsidR="00EC2D99" w:rsidRDefault="00A51F47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BLOQUE 5</w:t>
      </w:r>
      <w:r>
        <w:rPr>
          <w:sz w:val="20"/>
          <w:szCs w:val="20"/>
        </w:rPr>
        <w:t>: Educación Literaria</w:t>
      </w:r>
    </w:p>
    <w:p w:rsidR="00EC2D99" w:rsidRDefault="00A51F47">
      <w:pPr>
        <w:spacing w:before="60" w:after="6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Est. LCL. 5.1.1. Diferencia los textos literarios propios dela literatura infantil: narrativos, poéticos y dramáticos, considerando a los mismos como medio de disfrute y aprendizaje.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4-</w:t>
      </w:r>
      <w:r>
        <w:rPr>
          <w:b/>
          <w:color w:val="000000"/>
          <w:highlight w:val="white"/>
        </w:rPr>
        <w:t>Características de la evaluación inicial y consecuencias de sus resultados en todas las áreas de conocimiento y, en su caso, el diseño de los instrumentos de evaluación.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4.1- Documentación previa </w:t>
      </w:r>
      <w:r w:rsidR="00501A9F">
        <w:rPr>
          <w:b/>
          <w:color w:val="000000"/>
          <w:highlight w:val="white"/>
        </w:rPr>
        <w:t>revisada para</w:t>
      </w:r>
      <w:r>
        <w:rPr>
          <w:b/>
          <w:color w:val="000000"/>
          <w:highlight w:val="white"/>
        </w:rPr>
        <w:t xml:space="preserve"> la evaluación elaboración de la evaluación inicial.</w:t>
      </w:r>
    </w:p>
    <w:p w:rsidR="00EC2D99" w:rsidRDefault="00A51F47">
      <w:pPr>
        <w:jc w:val="both"/>
      </w:pPr>
      <w:r>
        <w:rPr>
          <w:color w:val="000000"/>
          <w:highlight w:val="white"/>
        </w:rPr>
        <w:br/>
      </w:r>
      <w:r>
        <w:t>La evaluación inicial del área se realizó en el mes de septiembre, partiendo para ello de la revisión de la siguiente documentación del curso anterior:</w:t>
      </w:r>
    </w:p>
    <w:p w:rsidR="00EC2D99" w:rsidRDefault="00A51F47">
      <w:pPr>
        <w:numPr>
          <w:ilvl w:val="0"/>
          <w:numId w:val="2"/>
        </w:numPr>
        <w:jc w:val="both"/>
      </w:pPr>
      <w:r>
        <w:t>Documentación prescriptiva:</w:t>
      </w:r>
    </w:p>
    <w:p w:rsidR="00EC2D99" w:rsidRDefault="00A51F47">
      <w:pPr>
        <w:numPr>
          <w:ilvl w:val="1"/>
          <w:numId w:val="2"/>
        </w:numPr>
        <w:jc w:val="both"/>
      </w:pPr>
      <w:r>
        <w:t>Actas de evaluación final.</w:t>
      </w:r>
    </w:p>
    <w:p w:rsidR="00EC2D99" w:rsidRDefault="00EC2D99">
      <w:pPr>
        <w:ind w:left="1440"/>
        <w:jc w:val="both"/>
      </w:pPr>
    </w:p>
    <w:p w:rsidR="00EC2D99" w:rsidRDefault="00A51F47">
      <w:pPr>
        <w:numPr>
          <w:ilvl w:val="0"/>
          <w:numId w:val="2"/>
        </w:numPr>
        <w:jc w:val="both"/>
      </w:pPr>
      <w:r>
        <w:t>Documentación complementaria a la anterior:</w:t>
      </w:r>
    </w:p>
    <w:p w:rsidR="00EC2D99" w:rsidRDefault="00A51F47">
      <w:pPr>
        <w:numPr>
          <w:ilvl w:val="1"/>
          <w:numId w:val="2"/>
        </w:numPr>
        <w:jc w:val="both"/>
      </w:pPr>
      <w:r>
        <w:t xml:space="preserve">Planes de apoyo, refuerzo, recuperación o ampliación, adaptaciones curriculares e informes psicopedagógicos del alumnado. </w:t>
      </w:r>
    </w:p>
    <w:p w:rsidR="009F446F" w:rsidRDefault="009F446F">
      <w:pPr>
        <w:numPr>
          <w:ilvl w:val="1"/>
          <w:numId w:val="2"/>
        </w:numPr>
        <w:jc w:val="both"/>
      </w:pPr>
      <w:r>
        <w:t>Expedientes del alumnado nuevo</w:t>
      </w:r>
    </w:p>
    <w:p w:rsidR="00EC2D99" w:rsidRDefault="00EC2D99">
      <w:pPr>
        <w:jc w:val="both"/>
        <w:rPr>
          <w:color w:val="FF0000"/>
        </w:rPr>
      </w:pPr>
    </w:p>
    <w:p w:rsidR="00EC2D99" w:rsidRDefault="00A51F47">
      <w:pPr>
        <w:jc w:val="both"/>
      </w:pPr>
      <w:r>
        <w:t>El 80% de los resultados de la evaluación inicial viene dado por la revisión de dicha documentación del curso anterior, mientras que el 20% se obtendrá a través del diseño de la evaluación inicial del curso actual, máxime cuando el alumnado mantiene</w:t>
      </w:r>
      <w:r w:rsidR="00501A9F">
        <w:t xml:space="preserve"> </w:t>
      </w:r>
      <w:r>
        <w:t>los mismos tutores que en el curso 2020-2021.Los instrumentos aplicados han medido los estándares que vienen a continuación.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4.2- Estructura de la evaluación inicial.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</w:p>
    <w:tbl>
      <w:tblPr>
        <w:tblStyle w:val="a1"/>
        <w:tblW w:w="90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81"/>
        <w:gridCol w:w="6693"/>
      </w:tblGrid>
      <w:tr w:rsidR="00EC2D99">
        <w:trPr>
          <w:trHeight w:val="474"/>
        </w:trPr>
        <w:tc>
          <w:tcPr>
            <w:tcW w:w="238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Instrumento de evaluación</w:t>
            </w:r>
          </w:p>
        </w:tc>
        <w:tc>
          <w:tcPr>
            <w:tcW w:w="6693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Aprendizajes mínimos del nivel anterior</w:t>
            </w:r>
          </w:p>
        </w:tc>
      </w:tr>
      <w:tr w:rsidR="00EC2D99">
        <w:trPr>
          <w:trHeight w:val="420"/>
        </w:trPr>
        <w:tc>
          <w:tcPr>
            <w:tcW w:w="2381" w:type="dxa"/>
            <w:vMerge w:val="restart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Prueba Específica Objetiva</w:t>
            </w: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LENG4-EV0-01</w:t>
            </w: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Est.LCL.2.2.1. Entiende el mensaje, de manera global, e identifica con ayuda del profesor las ideas principales de los textos leídos en voz alta.</w:t>
            </w:r>
          </w:p>
        </w:tc>
      </w:tr>
      <w:tr w:rsidR="00EC2D99">
        <w:trPr>
          <w:trHeight w:val="293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Est.LCL.2.5.1. Interpreta el título de un texto y algunas ilustraciones con pautas establecidas.</w:t>
            </w:r>
          </w:p>
        </w:tc>
      </w:tr>
      <w:tr w:rsidR="00EC2D99">
        <w:trPr>
          <w:trHeight w:val="292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Est.LCL.3.1.1. Escribe, en diferentes soportes,  textos propios del ámbito de la vida cotidiana: notas, diarios, cartas, correos electrónicos, noticias,  imitando textos modelo.</w:t>
            </w:r>
          </w:p>
        </w:tc>
      </w:tr>
      <w:tr w:rsidR="00EC2D99">
        <w:trPr>
          <w:trHeight w:val="454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Est.LCL.3.1.2. Escribe textos usando el vocabulario adecuado, organizando las ideas con claridad, secuenciando temporalmente el escrito, manteniendo una cohesión básica y respetando  normas gramaticales y ortográficas imitando,  textos modelo.</w:t>
            </w:r>
          </w:p>
        </w:tc>
      </w:tr>
      <w:tr w:rsidR="00EC2D99">
        <w:trPr>
          <w:trHeight w:val="454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Est.LCL.3.2.1. Elabora textos breves propios  del ámbito de la vida personal y del ámbito escolar a partir de textos facilitados, recogiendo las ideas fundamentales.</w:t>
            </w:r>
          </w:p>
        </w:tc>
      </w:tr>
      <w:tr w:rsidR="00EC2D99">
        <w:trPr>
          <w:trHeight w:val="240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Est.LCL.3.2.2. Aplica los signos de puntuación y ortografía básica  exceptuando la aplicación de las reglas de acentuación.</w:t>
            </w:r>
          </w:p>
        </w:tc>
      </w:tr>
      <w:tr w:rsidR="00EC2D99">
        <w:trPr>
          <w:trHeight w:val="240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Est.LCL.3.6.1.Expresa, por escrito brevemente, ideas y opiniones.</w:t>
            </w:r>
          </w:p>
        </w:tc>
      </w:tr>
      <w:tr w:rsidR="00EC2D99">
        <w:trPr>
          <w:trHeight w:val="342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spacing w:before="60" w:after="60"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Est.LCL.3.7.</w:t>
            </w:r>
            <w:proofErr w:type="gramStart"/>
            <w:r>
              <w:rPr>
                <w:sz w:val="18"/>
                <w:szCs w:val="18"/>
                <w:u w:val="single"/>
              </w:rPr>
              <w:t>1.Se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inicia en la planificación  y redacción de textos breves siguiendo unos pasos: planificación, redacción. Determina con antelación cómo será el texto y su extensión. Presenta con limpieza, claridad, precisión y orden los escritos.</w:t>
            </w:r>
          </w:p>
          <w:p w:rsidR="00EC2D99" w:rsidRDefault="00EC2D99">
            <w:pPr>
              <w:spacing w:before="60" w:after="60" w:line="276" w:lineRule="auto"/>
              <w:jc w:val="both"/>
              <w:rPr>
                <w:sz w:val="18"/>
                <w:szCs w:val="18"/>
                <w:u w:val="single"/>
              </w:rPr>
            </w:pPr>
          </w:p>
        </w:tc>
      </w:tr>
      <w:tr w:rsidR="00EC2D99">
        <w:trPr>
          <w:trHeight w:val="341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Est. LCL 4.2.2. Diferencia palabras compuestas, prefijos y sufijos y las  incorpora en sus producciones orales y escritas.</w:t>
            </w:r>
          </w:p>
        </w:tc>
      </w:tr>
      <w:tr w:rsidR="00EC2D99">
        <w:trPr>
          <w:trHeight w:val="195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Est. LCL 4.3.1. Identifica con ayuda del profesor el orden alfabético en la utilización de un diccionario.</w:t>
            </w:r>
          </w:p>
        </w:tc>
      </w:tr>
      <w:tr w:rsidR="00EC2D99">
        <w:trPr>
          <w:trHeight w:val="195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Est. LCL 4.4.1. Distingue las características que definen a las diferentes clases de palabras (sustantivo, verbo, adjetivo, pronombre, determinante)</w:t>
            </w:r>
          </w:p>
        </w:tc>
      </w:tr>
      <w:tr w:rsidR="00EC2D99">
        <w:trPr>
          <w:trHeight w:val="195"/>
        </w:trPr>
        <w:tc>
          <w:tcPr>
            <w:tcW w:w="2381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u w:val="single"/>
              </w:rPr>
            </w:pPr>
          </w:p>
        </w:tc>
        <w:tc>
          <w:tcPr>
            <w:tcW w:w="6693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Est.LCL.5.4.1. </w:t>
            </w:r>
            <w:proofErr w:type="spellStart"/>
            <w:r>
              <w:rPr>
                <w:sz w:val="20"/>
                <w:szCs w:val="20"/>
                <w:u w:val="single"/>
              </w:rPr>
              <w:t>Reproducetextos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literarios sencillos (cuentos, poemas, canciones...) a partir de pautas o modelos dados buscando el fomento de la creatividad.</w:t>
            </w: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>4.3- Informe de los resultados.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En líneas generales, en el área de </w:t>
      </w:r>
      <w:r>
        <w:rPr>
          <w:i/>
          <w:color w:val="000000"/>
          <w:highlight w:val="white"/>
        </w:rPr>
        <w:t xml:space="preserve">Lengua Castellana y Literatura, </w:t>
      </w:r>
      <w:r>
        <w:rPr>
          <w:color w:val="000000"/>
          <w:highlight w:val="white"/>
        </w:rPr>
        <w:t>los resultados del alumnado de 4º curso son aptos, aunque hay algunas excepciones. Los resultados por grupos son los siguientes:</w:t>
      </w:r>
    </w:p>
    <w:p w:rsidR="00EC2D99" w:rsidRPr="00501A9F" w:rsidRDefault="00A5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</w:rPr>
      </w:pPr>
      <w:r w:rsidRPr="00501A9F">
        <w:rPr>
          <w:highlight w:val="white"/>
        </w:rPr>
        <w:t>4º A: todo el alumnado obtiene la calificación de</w:t>
      </w:r>
      <w:r w:rsidR="009070A7">
        <w:rPr>
          <w:highlight w:val="white"/>
        </w:rPr>
        <w:t xml:space="preserve"> apto en la evaluación inicial menos 2 alumnos.</w:t>
      </w:r>
    </w:p>
    <w:p w:rsidR="00EC2D99" w:rsidRPr="00501A9F" w:rsidRDefault="00A5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</w:rPr>
      </w:pPr>
      <w:r w:rsidRPr="00501A9F">
        <w:rPr>
          <w:highlight w:val="white"/>
        </w:rPr>
        <w:t>4º B: El alumnado obtiene una calificación apta en la evaluación inicial</w:t>
      </w:r>
      <w:r w:rsidR="009070A7">
        <w:t xml:space="preserve"> menos 2 alumnos.</w:t>
      </w:r>
    </w:p>
    <w:p w:rsidR="00EC2D99" w:rsidRPr="00501A9F" w:rsidRDefault="00A51F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</w:rPr>
      </w:pPr>
      <w:r w:rsidRPr="00501A9F">
        <w:rPr>
          <w:highlight w:val="white"/>
        </w:rPr>
        <w:t xml:space="preserve">4º C:  </w:t>
      </w:r>
      <w:r w:rsidR="009F446F" w:rsidRPr="00501A9F">
        <w:rPr>
          <w:highlight w:val="white"/>
        </w:rPr>
        <w:t>El alumnado obtiene una calificación apta en la evaluación inicial</w:t>
      </w:r>
    </w:p>
    <w:p w:rsidR="00EC2D99" w:rsidRPr="00501A9F" w:rsidRDefault="00EC2D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highlight w:val="white"/>
        </w:rPr>
      </w:pPr>
    </w:p>
    <w:p w:rsidR="009070A7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highlight w:val="white"/>
        </w:rPr>
      </w:pPr>
      <w:r w:rsidRPr="00501A9F">
        <w:rPr>
          <w:highlight w:val="white"/>
        </w:rPr>
        <w:t>Los estándares susceptibles de mejora son los siguientes</w:t>
      </w:r>
      <w:r w:rsidR="009070A7">
        <w:rPr>
          <w:highlight w:val="white"/>
        </w:rPr>
        <w:t>:</w:t>
      </w:r>
    </w:p>
    <w:p w:rsidR="00EC2D99" w:rsidRPr="00501A9F" w:rsidRDefault="00907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highlight w:val="white"/>
        </w:rPr>
        <w:t>En</w:t>
      </w:r>
      <w:r w:rsidR="00A51F47" w:rsidRPr="00501A9F">
        <w:t xml:space="preserve"> 4º A</w:t>
      </w:r>
      <w:r>
        <w:t xml:space="preserve"> no hay estándares deficitarios.</w:t>
      </w:r>
      <w:r w:rsidR="00A51F47" w:rsidRPr="00501A9F">
        <w:t xml:space="preserve"> </w:t>
      </w:r>
    </w:p>
    <w:p w:rsidR="00EC2D99" w:rsidRPr="00501A9F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highlight w:val="white"/>
        </w:rPr>
      </w:pPr>
    </w:p>
    <w:p w:rsidR="00EC2D99" w:rsidRPr="00501A9F" w:rsidRDefault="009070A7" w:rsidP="009070A7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lastRenderedPageBreak/>
        <w:t>En 4º B no hay estándares deficitarios.</w:t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0"/>
          <w:szCs w:val="20"/>
        </w:rPr>
      </w:pPr>
      <w:r w:rsidRPr="009070A7">
        <w:t xml:space="preserve">En 4ºC los estándares susceptibles </w:t>
      </w:r>
      <w:r w:rsidR="007D0E34" w:rsidRPr="009070A7">
        <w:t>de mejora en LCL</w:t>
      </w:r>
      <w:r w:rsidR="007D0E34" w:rsidRPr="009070A7">
        <w:rPr>
          <w:sz w:val="20"/>
          <w:szCs w:val="20"/>
        </w:rPr>
        <w:t>3.1.1</w:t>
      </w:r>
      <w:proofErr w:type="gramStart"/>
      <w:r w:rsidR="007D0E34" w:rsidRPr="009070A7">
        <w:rPr>
          <w:sz w:val="20"/>
          <w:szCs w:val="20"/>
        </w:rPr>
        <w:t>.,LCL</w:t>
      </w:r>
      <w:proofErr w:type="gramEnd"/>
      <w:r w:rsidR="007D0E34" w:rsidRPr="009070A7">
        <w:rPr>
          <w:sz w:val="20"/>
          <w:szCs w:val="20"/>
        </w:rPr>
        <w:t xml:space="preserve"> 3.2.1.  y</w:t>
      </w:r>
      <w:r w:rsidR="009070A7">
        <w:rPr>
          <w:sz w:val="20"/>
          <w:szCs w:val="20"/>
        </w:rPr>
        <w:t xml:space="preserve"> </w:t>
      </w:r>
      <w:r w:rsidR="007D0E34" w:rsidRPr="009070A7">
        <w:rPr>
          <w:sz w:val="20"/>
          <w:szCs w:val="20"/>
        </w:rPr>
        <w:t>LCL 3.7.1 relacionados con la planificación, redacción y escritura de textos.</w:t>
      </w:r>
    </w:p>
    <w:p w:rsidR="009070A7" w:rsidRPr="009070A7" w:rsidRDefault="009070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highlight w:val="white"/>
        </w:rPr>
      </w:pPr>
      <w:r w:rsidRPr="00501A9F">
        <w:rPr>
          <w:b/>
          <w:highlight w:val="white"/>
        </w:rPr>
        <w:t>4.4- Actuaciones de intervención tomadas a partir de los resultados.</w:t>
      </w:r>
    </w:p>
    <w:p w:rsidR="009070A7" w:rsidRPr="00501A9F" w:rsidRDefault="009070A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highlight w:val="white"/>
        </w:rPr>
      </w:pPr>
    </w:p>
    <w:p w:rsidR="00EC2D99" w:rsidRPr="009070A7" w:rsidRDefault="00A51F47">
      <w:pPr>
        <w:jc w:val="both"/>
      </w:pPr>
      <w:r w:rsidRPr="00501A9F">
        <w:t xml:space="preserve">Arreglo a los resultados obtenidos en la evaluación inicial, se acuerda continuar con las adaptaciones curriculares </w:t>
      </w:r>
      <w:r w:rsidR="009070A7" w:rsidRPr="00501A9F">
        <w:t>significativas (</w:t>
      </w:r>
      <w:r w:rsidRPr="00501A9F">
        <w:t>dos en 4º A,</w:t>
      </w:r>
      <w:r w:rsidRPr="007D0E34">
        <w:rPr>
          <w:color w:val="FF0000"/>
        </w:rPr>
        <w:t xml:space="preserve"> </w:t>
      </w:r>
      <w:proofErr w:type="gramStart"/>
      <w:r w:rsidR="007D0E34" w:rsidRPr="009070A7">
        <w:t>una</w:t>
      </w:r>
      <w:r w:rsidRPr="009070A7">
        <w:t xml:space="preserve">  en</w:t>
      </w:r>
      <w:proofErr w:type="gramEnd"/>
      <w:r w:rsidRPr="009070A7">
        <w:t xml:space="preserve"> 4ºB y </w:t>
      </w:r>
      <w:r w:rsidR="007D0E34" w:rsidRPr="009070A7">
        <w:t>dos</w:t>
      </w:r>
      <w:r w:rsidRPr="009070A7">
        <w:t xml:space="preserve"> en 4º C)</w:t>
      </w:r>
      <w:r w:rsidR="009070A7">
        <w:t xml:space="preserve">, se solicitan 2 ACS </w:t>
      </w:r>
      <w:r w:rsidRPr="009070A7">
        <w:t>y con los Planes de Apoyo Específicos de aquel</w:t>
      </w:r>
      <w:r w:rsidR="007D0E34" w:rsidRPr="009070A7">
        <w:t xml:space="preserve"> alumnado que ya contaba con él, el  alumnado repetidor</w:t>
      </w:r>
    </w:p>
    <w:p w:rsidR="00EC2D99" w:rsidRPr="00501A9F" w:rsidRDefault="00EC2D99">
      <w:pPr>
        <w:jc w:val="both"/>
      </w:pPr>
    </w:p>
    <w:p w:rsidR="00501A9F" w:rsidRPr="00501A9F" w:rsidRDefault="00A51F47">
      <w:pPr>
        <w:jc w:val="both"/>
      </w:pPr>
      <w:r w:rsidRPr="00501A9F">
        <w:t>En otro orden, se acuerda seguir reforzando los estándares susceptibles de mejora reseñados en el apartado anterior.</w:t>
      </w:r>
    </w:p>
    <w:tbl>
      <w:tblPr>
        <w:tblStyle w:val="a2"/>
        <w:tblW w:w="10763" w:type="dxa"/>
        <w:tblInd w:w="-1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14"/>
        <w:gridCol w:w="685"/>
        <w:gridCol w:w="632"/>
        <w:gridCol w:w="632"/>
      </w:tblGrid>
      <w:tr w:rsidR="00501A9F" w:rsidRPr="00501A9F" w:rsidTr="00501A9F">
        <w:trPr>
          <w:trHeight w:val="680"/>
        </w:trPr>
        <w:tc>
          <w:tcPr>
            <w:tcW w:w="8814" w:type="dxa"/>
            <w:tcBorders>
              <w:top w:val="nil"/>
              <w:left w:val="nil"/>
              <w:right w:val="single" w:sz="4" w:space="0" w:color="000000"/>
            </w:tcBorders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3"/>
            <w:tcBorders>
              <w:left w:val="single" w:sz="4" w:space="0" w:color="000000"/>
            </w:tcBorders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Concreción por grupo clase</w:t>
            </w:r>
          </w:p>
        </w:tc>
      </w:tr>
      <w:tr w:rsidR="00EC2D99" w:rsidTr="00501A9F">
        <w:trPr>
          <w:trHeight w:val="352"/>
        </w:trPr>
        <w:tc>
          <w:tcPr>
            <w:tcW w:w="881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Actuaciones  Generales</w:t>
            </w:r>
          </w:p>
        </w:tc>
        <w:tc>
          <w:tcPr>
            <w:tcW w:w="685" w:type="dxa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632" w:type="dxa"/>
            <w:tcBorders>
              <w:right w:val="single" w:sz="4" w:space="0" w:color="000000"/>
            </w:tcBorders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C</w:t>
            </w:r>
          </w:p>
        </w:tc>
      </w:tr>
      <w:tr w:rsidR="00EC2D99" w:rsidTr="00501A9F">
        <w:trPr>
          <w:trHeight w:val="198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Prevención de necesidades y respuesta anticipada.</w:t>
            </w:r>
          </w:p>
        </w:tc>
        <w:tc>
          <w:tcPr>
            <w:tcW w:w="68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EC2D99" w:rsidTr="00501A9F">
        <w:trPr>
          <w:trHeight w:val="246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Promoción de la asistencia y de la permanencia en el sistema educativo.</w:t>
            </w:r>
          </w:p>
        </w:tc>
        <w:tc>
          <w:tcPr>
            <w:tcW w:w="68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EC2D99" w:rsidTr="00501A9F">
        <w:trPr>
          <w:trHeight w:val="312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Función tutorial y convivencia escolar.</w:t>
            </w:r>
          </w:p>
        </w:tc>
        <w:tc>
          <w:tcPr>
            <w:tcW w:w="685" w:type="dxa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EC2D99" w:rsidTr="00501A9F">
        <w:trPr>
          <w:trHeight w:val="274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Propuestas metodológicas y organizativas.</w:t>
            </w:r>
          </w:p>
        </w:tc>
        <w:tc>
          <w:tcPr>
            <w:tcW w:w="685" w:type="dxa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EC2D99" w:rsidTr="00501A9F">
        <w:trPr>
          <w:trHeight w:val="419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Oferta de materias incluidas en el bloque de asignaturas de libre configuración autonómica.</w:t>
            </w:r>
          </w:p>
        </w:tc>
        <w:tc>
          <w:tcPr>
            <w:tcW w:w="685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C2D99" w:rsidTr="00501A9F">
        <w:trPr>
          <w:trHeight w:val="314"/>
        </w:trPr>
        <w:tc>
          <w:tcPr>
            <w:tcW w:w="881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Accesibilidad universal al aprendizaje</w:t>
            </w:r>
          </w:p>
        </w:tc>
        <w:tc>
          <w:tcPr>
            <w:tcW w:w="685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C2D99" w:rsidTr="00501A9F">
        <w:trPr>
          <w:trHeight w:val="262"/>
        </w:trPr>
        <w:tc>
          <w:tcPr>
            <w:tcW w:w="881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Adaptaciones no significativas del currículo.</w:t>
            </w:r>
          </w:p>
        </w:tc>
        <w:tc>
          <w:tcPr>
            <w:tcW w:w="68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EC2D99" w:rsidTr="00501A9F">
        <w:trPr>
          <w:trHeight w:val="456"/>
        </w:trPr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Programas de colaboración entre centros docentes, familias o representantes legales y comunidad educativa.</w:t>
            </w:r>
          </w:p>
        </w:tc>
        <w:tc>
          <w:tcPr>
            <w:tcW w:w="685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C2D99" w:rsidTr="00501A9F">
        <w:tc>
          <w:tcPr>
            <w:tcW w:w="8814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Programas establecidos por la Administración competente en materia de educación no universitaria, así como otros en coordinación con diferentes estructuras del Gobierno de Aragón.</w:t>
            </w:r>
          </w:p>
        </w:tc>
        <w:tc>
          <w:tcPr>
            <w:tcW w:w="685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jc w:val="both"/>
      </w:pPr>
    </w:p>
    <w:p w:rsidR="00EC2D99" w:rsidRDefault="00EC2D99">
      <w:pPr>
        <w:jc w:val="both"/>
      </w:pPr>
    </w:p>
    <w:p w:rsidR="00EC2D99" w:rsidRDefault="00EC2D99">
      <w:pPr>
        <w:jc w:val="both"/>
      </w:pPr>
    </w:p>
    <w:tbl>
      <w:tblPr>
        <w:tblStyle w:val="a3"/>
        <w:tblW w:w="102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31"/>
        <w:gridCol w:w="713"/>
        <w:gridCol w:w="754"/>
        <w:gridCol w:w="698"/>
      </w:tblGrid>
      <w:tr w:rsidR="00EC2D99">
        <w:trPr>
          <w:trHeight w:val="665"/>
        </w:trPr>
        <w:tc>
          <w:tcPr>
            <w:tcW w:w="8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2165" w:type="dxa"/>
            <w:gridSpan w:val="3"/>
            <w:tcBorders>
              <w:lef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Concreción por grupo clase</w:t>
            </w:r>
          </w:p>
        </w:tc>
      </w:tr>
      <w:tr w:rsidR="00EC2D99">
        <w:trPr>
          <w:trHeight w:val="346"/>
        </w:trPr>
        <w:tc>
          <w:tcPr>
            <w:tcW w:w="8131" w:type="dxa"/>
            <w:tcBorders>
              <w:top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Actuaciones  Específicas</w:t>
            </w:r>
          </w:p>
        </w:tc>
        <w:tc>
          <w:tcPr>
            <w:tcW w:w="713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75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698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</w:p>
        </w:tc>
      </w:tr>
      <w:tr w:rsidR="00EC2D99">
        <w:trPr>
          <w:trHeight w:val="288"/>
        </w:trPr>
        <w:tc>
          <w:tcPr>
            <w:tcW w:w="8131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Adaptaciones de acceso</w:t>
            </w:r>
          </w:p>
        </w:tc>
        <w:tc>
          <w:tcPr>
            <w:tcW w:w="713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2D99">
        <w:trPr>
          <w:trHeight w:val="265"/>
        </w:trPr>
        <w:tc>
          <w:tcPr>
            <w:tcW w:w="8131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Adaptación curricular significativa</w:t>
            </w:r>
          </w:p>
        </w:tc>
        <w:tc>
          <w:tcPr>
            <w:tcW w:w="713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754" w:type="dxa"/>
            <w:vAlign w:val="center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98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C2D99">
        <w:trPr>
          <w:trHeight w:val="489"/>
        </w:trPr>
        <w:tc>
          <w:tcPr>
            <w:tcW w:w="8131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Flexibilización e incorporación a un nivel inferior respecto al correspondiente por edad.</w:t>
            </w:r>
          </w:p>
        </w:tc>
        <w:tc>
          <w:tcPr>
            <w:tcW w:w="713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2D99">
        <w:trPr>
          <w:trHeight w:val="308"/>
        </w:trPr>
        <w:tc>
          <w:tcPr>
            <w:tcW w:w="8131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Permanencia extraordinaria en las etapas del sistema educativo</w:t>
            </w:r>
          </w:p>
        </w:tc>
        <w:tc>
          <w:tcPr>
            <w:tcW w:w="713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2D99">
        <w:trPr>
          <w:trHeight w:val="390"/>
        </w:trPr>
        <w:tc>
          <w:tcPr>
            <w:tcW w:w="8131" w:type="dxa"/>
          </w:tcPr>
          <w:p w:rsidR="00EC2D99" w:rsidRDefault="00A51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Aceleración parcial del currículo</w:t>
            </w:r>
          </w:p>
        </w:tc>
        <w:tc>
          <w:tcPr>
            <w:tcW w:w="713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2D99">
        <w:trPr>
          <w:trHeight w:val="489"/>
        </w:trPr>
        <w:tc>
          <w:tcPr>
            <w:tcW w:w="813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Flexibilización en la incorporación a un nivel superior respecto al correspondiente por edad.</w:t>
            </w:r>
          </w:p>
        </w:tc>
        <w:tc>
          <w:tcPr>
            <w:tcW w:w="713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2D99">
        <w:trPr>
          <w:trHeight w:val="264"/>
        </w:trPr>
        <w:tc>
          <w:tcPr>
            <w:tcW w:w="813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Exención parcial extraordinaria (indicar área/s o materia/s)</w:t>
            </w:r>
          </w:p>
        </w:tc>
        <w:tc>
          <w:tcPr>
            <w:tcW w:w="713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281"/>
        </w:trPr>
        <w:tc>
          <w:tcPr>
            <w:tcW w:w="813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Escolarización combinada</w:t>
            </w:r>
          </w:p>
        </w:tc>
        <w:tc>
          <w:tcPr>
            <w:tcW w:w="713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5- </w:t>
      </w:r>
      <w:r>
        <w:rPr>
          <w:b/>
          <w:color w:val="000000"/>
          <w:highlight w:val="white"/>
        </w:rPr>
        <w:t xml:space="preserve">Actuaciones </w:t>
      </w:r>
      <w:r>
        <w:rPr>
          <w:b/>
          <w:color w:val="000000"/>
        </w:rPr>
        <w:t>de intervención educativa inclusiva relacionadas con el grupo específico de alumnos.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:rsidR="007F176E" w:rsidRPr="00521B67" w:rsidRDefault="007F176E" w:rsidP="007F17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</w:pPr>
      <w:r w:rsidRPr="00521B67">
        <w:t>4º A: alumnado nº GIR 20210000548603, 20150000430176</w:t>
      </w:r>
    </w:p>
    <w:p w:rsidR="007F176E" w:rsidRPr="00521B67" w:rsidRDefault="007F176E" w:rsidP="007F17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</w:rPr>
      </w:pPr>
      <w:r w:rsidRPr="00521B67">
        <w:t>4º B: alumnado nº GIR 20150000429103, 20160000444707</w:t>
      </w:r>
    </w:p>
    <w:p w:rsidR="007F176E" w:rsidRPr="00521B67" w:rsidRDefault="007F176E" w:rsidP="007F176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</w:rPr>
      </w:pPr>
      <w:r w:rsidRPr="00521B67">
        <w:t>4º C: alumnado nº GIR 20210000548603, 20180000493982</w:t>
      </w:r>
    </w:p>
    <w:p w:rsidR="00EC2D99" w:rsidRPr="00501A9F" w:rsidRDefault="00EC2D9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  <w:r>
        <w:rPr>
          <w:color w:val="000000"/>
        </w:rPr>
        <w:tab/>
      </w: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6- Programa de apoyo, refuerzo, recuperación, ampliación propuesto al alumnado y evaluación de los mismos.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tbl>
      <w:tblPr>
        <w:tblStyle w:val="a4"/>
        <w:tblW w:w="87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3"/>
        <w:gridCol w:w="4249"/>
        <w:gridCol w:w="2548"/>
      </w:tblGrid>
      <w:tr w:rsidR="00EC2D99">
        <w:trPr>
          <w:trHeight w:val="779"/>
        </w:trPr>
        <w:tc>
          <w:tcPr>
            <w:tcW w:w="1923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Alumnos</w:t>
            </w: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 codificado)</w:t>
            </w:r>
          </w:p>
        </w:tc>
        <w:tc>
          <w:tcPr>
            <w:tcW w:w="4249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Ubicación del plan</w:t>
            </w:r>
          </w:p>
        </w:tc>
        <w:tc>
          <w:tcPr>
            <w:tcW w:w="2548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Profesorado de apoyo</w:t>
            </w:r>
          </w:p>
        </w:tc>
      </w:tr>
      <w:tr w:rsidR="00EC2D99">
        <w:trPr>
          <w:trHeight w:val="1568"/>
        </w:trPr>
        <w:tc>
          <w:tcPr>
            <w:tcW w:w="1923" w:type="dxa"/>
          </w:tcPr>
          <w:p w:rsidR="007F176E" w:rsidRDefault="007F176E" w:rsidP="007F176E">
            <w:r w:rsidRPr="00521B67">
              <w:t>20210000548603, 20150000430176</w:t>
            </w:r>
          </w:p>
          <w:p w:rsidR="007F176E" w:rsidRDefault="007F176E" w:rsidP="007F176E">
            <w:r w:rsidRPr="00521B67">
              <w:t>20150000429103, 20160000444707</w:t>
            </w:r>
          </w:p>
          <w:p w:rsidR="00EC2D99" w:rsidRPr="00501A9F" w:rsidRDefault="007F176E" w:rsidP="007F17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21B67">
              <w:t>20210000548603, 20180000493982</w:t>
            </w:r>
          </w:p>
        </w:tc>
        <w:tc>
          <w:tcPr>
            <w:tcW w:w="4249" w:type="dxa"/>
          </w:tcPr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5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Archivo informático</w:t>
            </w:r>
          </w:p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EC2D99" w:rsidRPr="00501A9F" w:rsidRDefault="00A51F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Jefatura de Estudios</w:t>
            </w:r>
          </w:p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C2D99" w:rsidRPr="00501A9F" w:rsidRDefault="00A51F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1A9F">
              <w:rPr>
                <w:rFonts w:ascii="Arial" w:eastAsia="Arial" w:hAnsi="Arial" w:cs="Arial"/>
                <w:b/>
                <w:sz w:val="20"/>
                <w:szCs w:val="20"/>
              </w:rPr>
              <w:t>Expediente alumnado</w:t>
            </w:r>
          </w:p>
        </w:tc>
        <w:tc>
          <w:tcPr>
            <w:tcW w:w="2548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Profesorado tutor, maestra especialista en Pedagogía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Terapeútica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maestra especialista en Audición y Lenguaje.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7- Metodología didáctica: Organización, recursos didácticos, agrupamiento del alumnado, estrategias metodológicas.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9924" w:type="dxa"/>
        <w:tblInd w:w="-3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1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410"/>
      </w:tblGrid>
      <w:tr w:rsidR="00EC2D99">
        <w:trPr>
          <w:trHeight w:val="268"/>
        </w:trPr>
        <w:tc>
          <w:tcPr>
            <w:tcW w:w="7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MÉTODOS/ESTRATEGIAS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OBSERVACIONES</w:t>
            </w:r>
          </w:p>
        </w:tc>
      </w:tr>
      <w:tr w:rsidR="00EC2D99">
        <w:trPr>
          <w:trHeight w:val="199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TEMPORALIZACIÓN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1ª EVA.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2ª EVA.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3ª EVA.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340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UNIDADES DIDÁCTICAS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386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Instrucción directa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52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Aprendizaje cooperativo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Resolución de tareas en grupos cooperativos.</w:t>
            </w:r>
          </w:p>
        </w:tc>
      </w:tr>
      <w:tr w:rsidR="00EC2D99">
        <w:trPr>
          <w:trHeight w:val="173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Descubrimiento guiado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29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Asignación de tareas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Enseñanza recíproca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285"/>
        </w:trPr>
        <w:tc>
          <w:tcPr>
            <w:tcW w:w="241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Clase invertida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129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Gamificación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9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Coevaluación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333"/>
        </w:trPr>
        <w:tc>
          <w:tcPr>
            <w:tcW w:w="24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Ambientes de aprendizaje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172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Otro: TIC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C2D99" w:rsidRDefault="00A51F4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8- Plan Lector específico a desarrollar desde el área.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6"/>
        <w:tblW w:w="87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4"/>
        <w:gridCol w:w="1201"/>
        <w:gridCol w:w="1185"/>
        <w:gridCol w:w="2501"/>
        <w:gridCol w:w="2609"/>
      </w:tblGrid>
      <w:tr w:rsidR="00EC2D99"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110" w:type="dxa"/>
            <w:gridSpan w:val="2"/>
            <w:tcBorders>
              <w:lef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Lecturas/ actividades/proyectos/Tareas</w:t>
            </w:r>
          </w:p>
        </w:tc>
      </w:tr>
      <w:tr w:rsidR="00EC2D99">
        <w:trPr>
          <w:trHeight w:val="516"/>
        </w:trPr>
        <w:tc>
          <w:tcPr>
            <w:tcW w:w="3610" w:type="dxa"/>
            <w:gridSpan w:val="3"/>
            <w:tcBorders>
              <w:top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PERFIL DEL ÁREA/ COMPETENCIA EN COMUNICACIÓN LINGÜÍSTICA</w:t>
            </w:r>
          </w:p>
        </w:tc>
        <w:tc>
          <w:tcPr>
            <w:tcW w:w="250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DISCIPLINARES</w:t>
            </w:r>
          </w:p>
        </w:tc>
        <w:tc>
          <w:tcPr>
            <w:tcW w:w="2609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INTERDISCIPLINARES</w:t>
            </w:r>
          </w:p>
        </w:tc>
      </w:tr>
      <w:tr w:rsidR="00EC2D99">
        <w:tc>
          <w:tcPr>
            <w:tcW w:w="3610" w:type="dxa"/>
            <w:gridSpan w:val="3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Críticos de lectura</w:t>
            </w:r>
          </w:p>
        </w:tc>
        <w:tc>
          <w:tcPr>
            <w:tcW w:w="2501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Préstamo lector (Biblioteca de aula), posterior ficha sobre cada lectura.</w:t>
            </w: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Composición de textos y posterior lectura en el aula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2609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Tareas con textos relacionados con Ciencias Naturales y Ciencias Sociales.</w:t>
            </w:r>
          </w:p>
        </w:tc>
      </w:tr>
      <w:tr w:rsidR="00EC2D99">
        <w:tc>
          <w:tcPr>
            <w:tcW w:w="3610" w:type="dxa"/>
            <w:gridSpan w:val="3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Lectura compartida en voz alta alumnado.</w:t>
            </w:r>
          </w:p>
        </w:tc>
        <w:tc>
          <w:tcPr>
            <w:tcW w:w="250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C2D99">
        <w:tc>
          <w:tcPr>
            <w:tcW w:w="3610" w:type="dxa"/>
            <w:gridSpan w:val="3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Lectura en voz alta profesorado</w:t>
            </w:r>
          </w:p>
        </w:tc>
        <w:tc>
          <w:tcPr>
            <w:tcW w:w="250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9-Tratamiento de los elementos transversales.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7"/>
        <w:tblW w:w="919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40"/>
        <w:gridCol w:w="6"/>
        <w:gridCol w:w="520"/>
        <w:gridCol w:w="7"/>
        <w:gridCol w:w="521"/>
        <w:gridCol w:w="6"/>
        <w:gridCol w:w="523"/>
        <w:gridCol w:w="6"/>
        <w:gridCol w:w="523"/>
        <w:gridCol w:w="6"/>
        <w:gridCol w:w="522"/>
        <w:gridCol w:w="7"/>
        <w:gridCol w:w="528"/>
        <w:gridCol w:w="529"/>
        <w:gridCol w:w="532"/>
        <w:gridCol w:w="528"/>
        <w:gridCol w:w="529"/>
        <w:gridCol w:w="529"/>
        <w:gridCol w:w="529"/>
      </w:tblGrid>
      <w:tr w:rsidR="00EC2D99">
        <w:trPr>
          <w:trHeight w:val="287"/>
          <w:jc w:val="center"/>
        </w:trPr>
        <w:tc>
          <w:tcPr>
            <w:tcW w:w="919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ELEMENTOS TRANSVERSALES</w:t>
            </w:r>
          </w:p>
        </w:tc>
      </w:tr>
      <w:tr w:rsidR="00EC2D99">
        <w:trPr>
          <w:trHeight w:val="199"/>
          <w:jc w:val="center"/>
        </w:trPr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TEMPORALIZACIÓN</w:t>
            </w:r>
          </w:p>
        </w:tc>
        <w:tc>
          <w:tcPr>
            <w:tcW w:w="2118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EVALUACIÓN 1ª</w:t>
            </w:r>
          </w:p>
        </w:tc>
        <w:tc>
          <w:tcPr>
            <w:tcW w:w="2118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EVALUACIÓN 2ª</w:t>
            </w:r>
          </w:p>
        </w:tc>
        <w:tc>
          <w:tcPr>
            <w:tcW w:w="2115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EVALUACIÓN 3ª</w:t>
            </w:r>
          </w:p>
        </w:tc>
      </w:tr>
      <w:tr w:rsidR="00EC2D99">
        <w:trPr>
          <w:trHeight w:val="340"/>
          <w:jc w:val="center"/>
        </w:trPr>
        <w:tc>
          <w:tcPr>
            <w:tcW w:w="28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UNIDADES DIDÁCTICAS</w:t>
            </w:r>
          </w:p>
        </w:tc>
        <w:tc>
          <w:tcPr>
            <w:tcW w:w="52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8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</w:t>
            </w:r>
          </w:p>
        </w:tc>
      </w:tr>
      <w:tr w:rsidR="00EC2D99">
        <w:trPr>
          <w:trHeight w:val="359"/>
          <w:jc w:val="center"/>
        </w:trPr>
        <w:tc>
          <w:tcPr>
            <w:tcW w:w="28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Comprensión lectora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356"/>
          <w:jc w:val="center"/>
        </w:trPr>
        <w:tc>
          <w:tcPr>
            <w:tcW w:w="284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Expresión oral y escrita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364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Comunicación audiovisual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770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Las tecnologías de la</w:t>
            </w: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información y la comunicación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248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El emprendimiento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965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Educación cívica y constitucional. Y Prevención de la violencia.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289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Igualdad de género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580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Educación Ambiental y desarrollo sostenible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 w:rsidR="00EC2D99">
        <w:trPr>
          <w:trHeight w:val="395"/>
          <w:jc w:val="center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Educación y seguridad vial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C2D99">
        <w:trPr>
          <w:trHeight w:val="333"/>
          <w:jc w:val="center"/>
        </w:trPr>
        <w:tc>
          <w:tcPr>
            <w:tcW w:w="28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Actividad física</w:t>
            </w: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10-  Mecanismos de revisión, evaluación y modificación de las Programaciones Didácticas en relación con los resultados académicos y procesos </w:t>
      </w:r>
      <w:proofErr w:type="gramStart"/>
      <w:r>
        <w:rPr>
          <w:b/>
          <w:color w:val="000000"/>
        </w:rPr>
        <w:t>de  mejora</w:t>
      </w:r>
      <w:proofErr w:type="gramEnd"/>
      <w:r>
        <w:rPr>
          <w:b/>
          <w:color w:val="000000"/>
        </w:rPr>
        <w:t xml:space="preserve">.   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996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68"/>
        <w:gridCol w:w="1134"/>
        <w:gridCol w:w="2268"/>
        <w:gridCol w:w="2126"/>
        <w:gridCol w:w="2268"/>
      </w:tblGrid>
      <w:tr w:rsidR="00EC2D99">
        <w:trPr>
          <w:gridAfter w:val="3"/>
          <w:wAfter w:w="6662" w:type="dxa"/>
          <w:trHeight w:val="385"/>
        </w:trPr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LOGRO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INDICADORES DE LOGRO</w:t>
            </w:r>
          </w:p>
        </w:tc>
      </w:tr>
      <w:tr w:rsidR="00EC2D99">
        <w:trPr>
          <w:gridAfter w:val="3"/>
          <w:wAfter w:w="6662" w:type="dxa"/>
          <w:trHeight w:val="245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contempla de forma escasa</w:t>
            </w:r>
          </w:p>
        </w:tc>
      </w:tr>
      <w:tr w:rsidR="00EC2D99">
        <w:trPr>
          <w:gridAfter w:val="3"/>
          <w:wAfter w:w="6662" w:type="dxa"/>
          <w:trHeight w:val="351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evidencia de forma parcial</w:t>
            </w:r>
          </w:p>
        </w:tc>
      </w:tr>
      <w:tr w:rsidR="00EC2D99">
        <w:trPr>
          <w:gridAfter w:val="3"/>
          <w:wAfter w:w="6662" w:type="dxa"/>
          <w:trHeight w:val="231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evidencia aceptablemente</w:t>
            </w:r>
          </w:p>
        </w:tc>
      </w:tr>
      <w:tr w:rsidR="00EC2D99">
        <w:trPr>
          <w:gridAfter w:val="3"/>
          <w:wAfter w:w="6662" w:type="dxa"/>
          <w:trHeight w:val="195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contempla de forma clara</w:t>
            </w:r>
          </w:p>
        </w:tc>
      </w:tr>
      <w:tr w:rsidR="00EC2D99">
        <w:trPr>
          <w:trHeight w:val="730"/>
        </w:trPr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ANÁLISIS DE LA PROGRAMACIÓN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LOGRO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CONTINUIDAD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MODIFICACIONES </w:t>
            </w: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 Fecha de la modificación)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JUSTIFICACIÓN</w:t>
            </w:r>
          </w:p>
        </w:tc>
      </w:tr>
      <w:tr w:rsidR="00EC2D99">
        <w:trPr>
          <w:trHeight w:val="2005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Criterios de evaluación y estándares de aprendizaje, procedimientos e instrumentos de evaluación.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548DD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548DD4"/>
                <w:sz w:val="20"/>
                <w:szCs w:val="20"/>
              </w:rPr>
            </w:pPr>
          </w:p>
        </w:tc>
      </w:tr>
      <w:tr w:rsidR="00EC2D99">
        <w:trPr>
          <w:trHeight w:val="216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Criterios de calificación.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294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Aprendizaje mínimos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797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Diseño de la evaluación inicial y consecuencias de sus resultados.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Pr="007D0E34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1056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Actuaciones de atención a la diversidad relacionadas con el grupo específico de alumnos.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Pr="007D0E34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2300"/>
        </w:trPr>
        <w:tc>
          <w:tcPr>
            <w:tcW w:w="21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Programa de apoyo, refuerzo, recuperación, ampliación propuesto al alumnado y evaluación de los mismos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Pr="007D0E34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1317"/>
        </w:trPr>
        <w:tc>
          <w:tcPr>
            <w:tcW w:w="21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Metodología didáctica: organización, recursos didácticos, agrupamiento del alumnado,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estrategias metodológicas…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548DD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457"/>
        </w:trPr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Plan lector específico a desarrollar desde el área.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 trabajará durante el curso (Biblioteca de aula).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</w:tr>
      <w:tr w:rsidR="00EC2D99">
        <w:trPr>
          <w:trHeight w:val="1504"/>
        </w:trPr>
        <w:tc>
          <w:tcPr>
            <w:tcW w:w="21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Tratamiento de los elementos transversales.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”.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FF0000"/>
        </w:rPr>
      </w:pPr>
    </w:p>
    <w:p w:rsidR="00EC2D99" w:rsidRDefault="00EC2D99">
      <w:pPr>
        <w:sectPr w:rsidR="00EC2D99">
          <w:headerReference w:type="default" r:id="rId11"/>
          <w:pgSz w:w="11906" w:h="16838"/>
          <w:pgMar w:top="1417" w:right="1701" w:bottom="1417" w:left="1701" w:header="708" w:footer="708" w:gutter="0"/>
          <w:cols w:space="720"/>
        </w:sectPr>
      </w:pPr>
    </w:p>
    <w:p w:rsidR="00EC2D99" w:rsidRDefault="00A51F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lastRenderedPageBreak/>
        <w:t>11-Organización y secuenciación de los estándares de aprendizaje evaluables con sus competencias clave. Temporalización e instrumentos de evaluación.</w:t>
      </w: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9"/>
        <w:tblW w:w="14232" w:type="dxa"/>
        <w:jc w:val="center"/>
        <w:tblInd w:w="0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400" w:firstRow="0" w:lastRow="0" w:firstColumn="0" w:lastColumn="0" w:noHBand="0" w:noVBand="1"/>
      </w:tblPr>
      <w:tblGrid>
        <w:gridCol w:w="468"/>
        <w:gridCol w:w="2495"/>
        <w:gridCol w:w="2624"/>
        <w:gridCol w:w="1052"/>
        <w:gridCol w:w="871"/>
        <w:gridCol w:w="862"/>
        <w:gridCol w:w="1560"/>
        <w:gridCol w:w="2236"/>
        <w:gridCol w:w="2064"/>
      </w:tblGrid>
      <w:tr w:rsidR="00EC2D99">
        <w:trPr>
          <w:trHeight w:val="567"/>
          <w:jc w:val="center"/>
        </w:trPr>
        <w:tc>
          <w:tcPr>
            <w:tcW w:w="12168" w:type="dxa"/>
            <w:gridSpan w:val="8"/>
            <w:shd w:val="clear" w:color="auto" w:fill="8DB3E2"/>
          </w:tcPr>
          <w:p w:rsidR="00EC2D99" w:rsidRDefault="00A51F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ÁREA DE LENGUA 4º DE PRIMARIA </w:t>
            </w:r>
          </w:p>
        </w:tc>
        <w:tc>
          <w:tcPr>
            <w:tcW w:w="2064" w:type="dxa"/>
            <w:shd w:val="clear" w:color="auto" w:fill="8DB3E2"/>
          </w:tcPr>
          <w:p w:rsidR="00EC2D99" w:rsidRDefault="00EC2D9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C2D99">
        <w:trPr>
          <w:trHeight w:val="417"/>
          <w:jc w:val="center"/>
        </w:trPr>
        <w:tc>
          <w:tcPr>
            <w:tcW w:w="468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BLOQUE</w:t>
            </w:r>
          </w:p>
        </w:tc>
        <w:tc>
          <w:tcPr>
            <w:tcW w:w="2495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2624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</w:rPr>
            </w:pPr>
            <w:r>
              <w:rPr>
                <w:b/>
              </w:rPr>
              <w:t>ESTÁNDARES DE APRENDIZAJE</w:t>
            </w:r>
          </w:p>
        </w:tc>
        <w:tc>
          <w:tcPr>
            <w:tcW w:w="1052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C.CLAVE</w:t>
            </w:r>
          </w:p>
        </w:tc>
        <w:tc>
          <w:tcPr>
            <w:tcW w:w="3293" w:type="dxa"/>
            <w:gridSpan w:val="3"/>
            <w:shd w:val="clear" w:color="auto" w:fill="C6D9F1"/>
          </w:tcPr>
          <w:p w:rsidR="00EC2D99" w:rsidRDefault="00A51F47">
            <w:pPr>
              <w:jc w:val="center"/>
              <w:rPr>
                <w:b/>
              </w:rPr>
            </w:pPr>
            <w:r>
              <w:rPr>
                <w:b/>
              </w:rPr>
              <w:t>TEMPORALIZACIÓN</w:t>
            </w:r>
          </w:p>
        </w:tc>
        <w:tc>
          <w:tcPr>
            <w:tcW w:w="2236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</w:rPr>
            </w:pPr>
            <w:r>
              <w:rPr>
                <w:b/>
              </w:rPr>
              <w:t>PROCEDIMIENTOS</w:t>
            </w:r>
          </w:p>
        </w:tc>
        <w:tc>
          <w:tcPr>
            <w:tcW w:w="2064" w:type="dxa"/>
            <w:vMerge w:val="restart"/>
            <w:shd w:val="clear" w:color="auto" w:fill="C6D9F1"/>
          </w:tcPr>
          <w:p w:rsidR="00EC2D99" w:rsidRDefault="00A51F47">
            <w:pPr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EC2D99">
        <w:trPr>
          <w:trHeight w:val="692"/>
          <w:jc w:val="center"/>
        </w:trPr>
        <w:tc>
          <w:tcPr>
            <w:tcW w:w="468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495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2624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052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871" w:type="dxa"/>
            <w:shd w:val="clear" w:color="auto" w:fill="C6D9F1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1º EV.</w:t>
            </w:r>
          </w:p>
        </w:tc>
        <w:tc>
          <w:tcPr>
            <w:tcW w:w="862" w:type="dxa"/>
            <w:shd w:val="clear" w:color="auto" w:fill="C6D9F1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2º EV.</w:t>
            </w:r>
          </w:p>
        </w:tc>
        <w:tc>
          <w:tcPr>
            <w:tcW w:w="1560" w:type="dxa"/>
            <w:shd w:val="clear" w:color="auto" w:fill="C6D9F1"/>
          </w:tcPr>
          <w:p w:rsidR="00EC2D99" w:rsidRDefault="00A51F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3º EV.</w:t>
            </w:r>
          </w:p>
        </w:tc>
        <w:tc>
          <w:tcPr>
            <w:tcW w:w="2236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8"/>
                <w:szCs w:val="18"/>
              </w:rPr>
            </w:pPr>
          </w:p>
        </w:tc>
        <w:tc>
          <w:tcPr>
            <w:tcW w:w="2064" w:type="dxa"/>
            <w:vMerge/>
            <w:shd w:val="clear" w:color="auto" w:fill="C6D9F1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8"/>
                <w:szCs w:val="18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 w:val="restart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BLOQUE 1: </w:t>
            </w:r>
            <w:r>
              <w:rPr>
                <w:sz w:val="16"/>
                <w:szCs w:val="16"/>
              </w:rPr>
              <w:t>Comunicación oral: escuchar, hablar y conversar.</w:t>
            </w: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</w:t>
            </w:r>
            <w:proofErr w:type="gramStart"/>
            <w:r>
              <w:rPr>
                <w:color w:val="000000"/>
                <w:sz w:val="16"/>
                <w:szCs w:val="16"/>
              </w:rPr>
              <w:t>1.Participar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en situaciones de comunicación, dirigidas o espontáneas, respetando las normas de comunicación: turno de palabra, escucha activa, respetando el punto de vista de los demás y realizando aportaciones coherentes.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Est.LCL.1.1.1.Utiliza la lengua oral en asambleas, conversaciones, presentaciones como forma de comunicación (social y lúdica) con los demás y de expresión de sus ideas y pensamientos personales.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Escalas de observación: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4-EV1-01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4-EV2-04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Est.LCL.1.1.2. Expresa ideas con claridad y las trasmite con coherencia y corrección.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Escalas de observación: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4-EV1-01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4-EV2-04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Est.LCL.1.1.3. Escucha las intervenciones de los compañeros (postura adecuada, contacto visual, atención e interés) mostrando respeto por los sentimientos de los demás.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CSC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Escalas de observación: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4-EV1-01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4-EV2-04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Est.LCL.1.1.4. Utiliza las normas socio-comunicativas: espera de turnos, escucha activa, participación respetuosa, interactuando con el interlocutor y haciendo uso de ciertas normas de cortesía</w:t>
            </w: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CSC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Escalas de observación: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4-EV1-01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4-EV2-04</w:t>
            </w:r>
          </w:p>
          <w:p w:rsidR="00EC2D99" w:rsidRDefault="00A51F47">
            <w:pPr>
              <w:tabs>
                <w:tab w:val="left" w:pos="297"/>
              </w:tabs>
              <w:ind w:left="138" w:firstLine="1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Crit.LCL.1.2. Clasificar la información verbal y no verbal de los discursos orales.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Est.LCL.1.2.1. Reconoce y emplea conscientemente recursos lingüísticos (entonación, tono de voz, ritmo del discurso, ampliación del vocabulario y estructura del párrafo) y no lingüísticos (gestual y corporal) para comunicarse en las interacciones orales.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Crit.LCL.1.3. Expresarse de forma oral para satisfacer necesidades de comunicación en diferentes situaciones con vocabulario preciso y estructura coherente con pautas determinadas. </w:t>
            </w: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Est.LCL.1.3.</w:t>
            </w:r>
            <w:proofErr w:type="gramStart"/>
            <w:r>
              <w:rPr>
                <w:color w:val="000000"/>
                <w:sz w:val="16"/>
                <w:szCs w:val="16"/>
              </w:rPr>
              <w:t>1.Se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expresa con una pronunciación y una dicción correctas: entonación, pronunciación y vocabulario. Cuando narra: hechos ocurridos o experiencias personales, relatos, libros o películas, describe personajes y lugares conocidos.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4-EV3-07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b/>
                <w:strike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Est.LCL.1.3.2.Expresa sus propias ideas con el vocabulario adecuado orden y coherencia introduciendo su punto de vista.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tabs>
                <w:tab w:val="left" w:pos="297"/>
              </w:tabs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4-EV3-07</w:t>
            </w:r>
          </w:p>
          <w:p w:rsidR="00EC2D99" w:rsidRPr="00501A9F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Est.LCL.1.3.</w:t>
            </w:r>
            <w:proofErr w:type="gramStart"/>
            <w:r>
              <w:rPr>
                <w:color w:val="000000"/>
                <w:sz w:val="16"/>
                <w:szCs w:val="16"/>
              </w:rPr>
              <w:t>3.Participa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activamente en las situaciones interactivas de comunicación en el aula: contestando preguntas y haciendo comentarios relacionados con el tema. (asambleas, conversaciones y presentaciones)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Producciones Orales.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Est.LCL.1.3.</w:t>
            </w:r>
            <w:proofErr w:type="gramStart"/>
            <w:r>
              <w:rPr>
                <w:color w:val="000000"/>
                <w:sz w:val="16"/>
                <w:szCs w:val="16"/>
              </w:rPr>
              <w:t>4.Participa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de forma constructiva: expresando dudas, aportando experiencias y construyendo un conocimiento común en las tareas del aula.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Producciones Orales.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Crit.LCL.1.4. Comprender mensajes orales e iniciarse en el sentido crítico aportando opiniones.</w:t>
            </w: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Est.LCL.1.4.</w:t>
            </w:r>
            <w:proofErr w:type="gramStart"/>
            <w:r>
              <w:rPr>
                <w:color w:val="000000"/>
                <w:sz w:val="16"/>
                <w:szCs w:val="16"/>
              </w:rPr>
              <w:t>1.Muestra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una actitud de escucha activa, centrando su atención en el mensaje escuchado.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Producciones Orales. </w:t>
            </w: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Est.LCL.1.4.2. Comprende la información general en textos orales de uso habitual (noticias, avisos, horarios, instrucciones, normas...) realizando actividades relacionadas con los mismos (preguntas, resumen, opinión...)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Producciones Orales. </w:t>
            </w: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Est.LCL.1.4.3.Comprende el sentido de elementos básicos del texto necesarios para la comprensión global (vocabulario)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Producciones Orales.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Crit.LCL.1.5. Enriquecer el vocabulario logrando una expresión precisa utilizando todos aquellos recursos que le permitan descubrir y reconocer significados, logrando la incorporación de los nuevos términos a sus producciones orales.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trike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Est.LCL.1.5.1. Emplea en sus expresiones un vocabulario adecuado a su edad</w:t>
            </w:r>
            <w:r>
              <w:rPr>
                <w:b/>
                <w:strike/>
                <w:sz w:val="16"/>
                <w:szCs w:val="16"/>
              </w:rPr>
              <w:t>.</w:t>
            </w:r>
          </w:p>
          <w:p w:rsidR="00EC2D99" w:rsidRDefault="00EC2D99">
            <w:pPr>
              <w:jc w:val="both"/>
              <w:rPr>
                <w:b/>
                <w:strike/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Producciones Orales. LCL 4-EV3-01</w:t>
            </w:r>
          </w:p>
          <w:p w:rsidR="00EC2D99" w:rsidRPr="00501A9F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Est.LCL.1.5.2. Usa de forma habitual distintos recursos (diccionario</w:t>
            </w:r>
            <w:r>
              <w:rPr>
                <w:b/>
                <w:strike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</w:rPr>
              <w:t>internet…) para ampliar su vocabulario.</w:t>
            </w:r>
            <w:r>
              <w:rPr>
                <w:b/>
                <w:strike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Especifica Objetiva.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Prueba Escrita 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Est.LCL.1.5.3. Diferencia por el contexto el significado de las palabras polisémicas, homófonas y homónimas.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Especifica Objetiva.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 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Crit.LCL.1.6. Comprender el sentido global de los textos orales, reconociendo las ideas principales y secundarias e identificando ideas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Est.LCL.1.6.1. Identifica el tema del texto.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Est.LCL.1.6.2. Obtiene las principales ideas de un texto.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Especifica Objetiva.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Prueba </w:t>
            </w:r>
            <w:proofErr w:type="spellStart"/>
            <w:r w:rsidRPr="00501A9F">
              <w:rPr>
                <w:sz w:val="16"/>
                <w:szCs w:val="16"/>
              </w:rPr>
              <w:t>escritaLCL</w:t>
            </w:r>
            <w:proofErr w:type="spellEnd"/>
            <w:r w:rsidRPr="00501A9F">
              <w:rPr>
                <w:sz w:val="16"/>
                <w:szCs w:val="16"/>
              </w:rPr>
              <w:t xml:space="preserve">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Est.LCL.1.6.3. Resume un texto distinguiendo las ideas principales.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Especifica Objetiva.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Crit.LCL.1.7. Memorizar y reproducir con corrección y creatividad textos breves y </w:t>
            </w:r>
            <w:r>
              <w:rPr>
                <w:color w:val="000000"/>
                <w:sz w:val="16"/>
                <w:szCs w:val="16"/>
              </w:rPr>
              <w:lastRenderedPageBreak/>
              <w:t>sencillos, cercanos a sus gustos e intereses.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Est.LCL.1.7.</w:t>
            </w:r>
            <w:proofErr w:type="gramStart"/>
            <w:r>
              <w:rPr>
                <w:sz w:val="16"/>
                <w:szCs w:val="16"/>
              </w:rPr>
              <w:t>1.Reproduce</w:t>
            </w:r>
            <w:proofErr w:type="gramEnd"/>
            <w:r>
              <w:rPr>
                <w:sz w:val="16"/>
                <w:szCs w:val="16"/>
              </w:rPr>
              <w:t xml:space="preserve"> de memoria breves textos literarios o no literarios cercanos a sus </w:t>
            </w:r>
            <w:r>
              <w:rPr>
                <w:sz w:val="16"/>
                <w:szCs w:val="16"/>
              </w:rPr>
              <w:lastRenderedPageBreak/>
              <w:t>gustos e intereses. Con entonación y creatividad.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 escrita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Est.LCL.1.7.2. Reproduce con corrección y creatividad las distintas </w:t>
            </w:r>
            <w:proofErr w:type="spellStart"/>
            <w:r>
              <w:rPr>
                <w:color w:val="000000"/>
                <w:sz w:val="16"/>
                <w:szCs w:val="16"/>
              </w:rPr>
              <w:t>técnicasde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comunicación oral que ha estudiado.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 escrita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Crit.LCL.1.8. Comprender textos orales según su tipología: narrativos, descriptivos, informativos, instructivos y argumentativos.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Est.LCL.1.8.1.Actúa en respuesta a las órdenes o instrucciones dadas para llevar a cabo actividades diversas.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Est.LCL.1.8.2.Responde de forma correcta a preguntas concernientes al texto oral.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Est.LCL.1.8.3.Utiliza la información para llevar a cabo diversas actividades en situaciones de aprendizaje individual o colectivo.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4-EV3-01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Crit.LCL.1.9. Producir textos orales breves y sencillos de los géneros más habituales y directamente relacionados las actividades del aula, imitando modelos: narrativos, descriptivos e informativos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Est.LCL.1.9.1. Reproduce textos orales sencillos y breves imitando modelos narrativos, descriptivos argumentativos, expositivos, instructivos e informativos.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Textos escritos. 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Est.LCL.1.9.2. Recuerda algunas ideas básicas de un texto escuchado propio de su edad y las expresa oralmente en respuesta a preguntas directas.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Est.LCL.1.9.3.Comienza a organizar y planificar el discurso adecuándose a la situación de comunicación y a las diferentes necesidades comunicativas</w:t>
            </w:r>
            <w:r>
              <w:rPr>
                <w:strike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Crit.LCL.1.10. Utilizar de forma efectiva el lenguaje oral para comunicarse y aprender siendo capaz de escuchar activamente </w:t>
            </w:r>
            <w:r>
              <w:rPr>
                <w:color w:val="000000"/>
                <w:sz w:val="16"/>
                <w:szCs w:val="16"/>
              </w:rPr>
              <w:lastRenderedPageBreak/>
              <w:t>y expresar oralmente con claridad hechos, vivencias, sentimientos y opiniones de acuerdo a su edad.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Est.LCL.1.10.1. Utiliza de forma efectiva el lenguaje oral para comunicarse y aprender: escucha activamente, recoge datos </w:t>
            </w:r>
            <w:r>
              <w:rPr>
                <w:sz w:val="16"/>
                <w:szCs w:val="16"/>
              </w:rPr>
              <w:lastRenderedPageBreak/>
              <w:t>pertinentes, se inicia en la participación en encuestas y entrevistas y expresa oralmente con claridad.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Crit.LCL.1.11. Valorar los medios de comunicación social como instrumento de aprendizaje.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Est.LCL.1.11.1. Se inicia en el acceso a la información a través de entrevistas, noticias y debates infantiles procedentes de la radio, televisión, publicaciones de prensa infantiles o Internet. Centra la atención en aspectos concretos propuestos con antelación y recoge esta información de un modo organizado (registros, anotaciones, etc.).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Est.LCL.1.11.2. Reescribe noticias sencillas y transforma en noticias hechos cotidianos cercanos a su realidad ajustándose a la estructura y lenguaje propios del género, imitando modelos y siguiendo una guía de ayuda.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CIEE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Est.LCL.1.11.3. Realiza entrevistas dirigidas realiza preguntas para buscar información.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Análisis de producciones de los alumnos.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Textos escritos.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 w:val="restart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BLOQUE 2: </w:t>
            </w:r>
            <w:r>
              <w:rPr>
                <w:sz w:val="16"/>
                <w:szCs w:val="16"/>
              </w:rPr>
              <w:t xml:space="preserve">Comunicación </w:t>
            </w:r>
            <w:r>
              <w:rPr>
                <w:sz w:val="16"/>
                <w:szCs w:val="16"/>
              </w:rPr>
              <w:lastRenderedPageBreak/>
              <w:t>escrita: leer.</w:t>
            </w: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Crit</w:t>
            </w:r>
            <w:proofErr w:type="spellEnd"/>
            <w:r>
              <w:rPr>
                <w:sz w:val="16"/>
                <w:szCs w:val="16"/>
              </w:rPr>
              <w:t>. LCL. 2. 1. Leer en voz alta diferentes textos, con fluidez y entonación adecuada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2.1.1. Lee en voz alta diferentes tipos de textos apropiados a su edad con velocidad, fluidez y entonación adecuada.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observación.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</w:tc>
      </w:tr>
      <w:tr w:rsidR="00EC2D99">
        <w:trPr>
          <w:trHeight w:val="49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 w:val="restart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Est.LCL.2.1.2 Descodifica con precisión las palabras propias de su edad y aplica los signos de puntuación (Por ejemplo: punto, </w:t>
            </w:r>
            <w:r>
              <w:rPr>
                <w:sz w:val="16"/>
                <w:szCs w:val="16"/>
              </w:rPr>
              <w:lastRenderedPageBreak/>
              <w:t>coma) para dar sentido a la lectura.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ObservaciónSistemática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observación.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lastRenderedPageBreak/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</w:tc>
      </w:tr>
      <w:tr w:rsidR="00EC2D99">
        <w:trPr>
          <w:trHeight w:val="49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 LCL 4-EV2-07</w:t>
            </w:r>
          </w:p>
        </w:tc>
      </w:tr>
      <w:tr w:rsidR="00EC2D99">
        <w:trPr>
          <w:trHeight w:val="353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 xml:space="preserve">. LCL. 2. 2. Comprender distintos tipos de textos adaptados a la edad y utilizando la lectura como medio para ampliar el vocabulario básico y fijar la ortografía correcta. </w:t>
            </w:r>
          </w:p>
        </w:tc>
        <w:tc>
          <w:tcPr>
            <w:tcW w:w="2624" w:type="dxa"/>
            <w:vMerge w:val="restart"/>
          </w:tcPr>
          <w:p w:rsidR="00EC2D99" w:rsidRDefault="00A51F47">
            <w:pPr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2.2.1. Entiende el mensaje, de manera global, e identifica las ideas principales de los textos leídos en voz alta.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</w:tc>
      </w:tr>
      <w:tr w:rsidR="00EC2D99">
        <w:trPr>
          <w:trHeight w:val="352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422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 w:val="restart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2.2.2. Comprende diferentes tipos de textos no literarios (expositivos, narrativos y descriptivos) y de textos de la vida cotidiana.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Observación Sistemática. Escala de observación.</w:t>
            </w:r>
          </w:p>
          <w:p w:rsidR="00EC2D99" w:rsidRDefault="00EC2D99">
            <w:pPr>
              <w:ind w:hanging="103"/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</w:tc>
      </w:tr>
      <w:tr w:rsidR="00EC2D99">
        <w:trPr>
          <w:trHeight w:val="421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215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3. Leer en silencio diferentes textos valorando el progreso en la fluidez, velocidad y la comprensión</w:t>
            </w:r>
          </w:p>
        </w:tc>
        <w:tc>
          <w:tcPr>
            <w:tcW w:w="2624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Est.LCL</w:t>
            </w:r>
            <w:proofErr w:type="spellEnd"/>
            <w:r>
              <w:rPr>
                <w:color w:val="000000"/>
                <w:sz w:val="16"/>
                <w:szCs w:val="16"/>
              </w:rPr>
              <w:t>. 2.3.1.Lee en silencio con fluidez textos de diferente complejidad.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Observación Sistemática. Escala de observación.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LCL 4-EV1-03 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214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53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Est.LCL</w:t>
            </w:r>
            <w:proofErr w:type="spellEnd"/>
            <w:r>
              <w:rPr>
                <w:color w:val="000000"/>
                <w:sz w:val="16"/>
                <w:szCs w:val="16"/>
              </w:rPr>
              <w:t>. 2.3.2. Realiza lecturas en silencio comprendiendo los textos leídos (resume, extrae, y opina).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Observación Sistemática. </w:t>
            </w:r>
          </w:p>
          <w:p w:rsidR="00EC2D99" w:rsidRDefault="00EC2D99">
            <w:pPr>
              <w:ind w:hanging="103"/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Escalas de observación: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352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4. Distinguir la estructura básica y las ideas principales y secundarias de un texto leído.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2.4.1. Identifica las partes de la estructura organizativa de los textos y capta el propósito de los mismos según unas pautas establecidas.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Prueba Específica Objetiva.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2.4.4. Elabora esquemas y mapas conceptuales sencillos.</w:t>
            </w: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Prueba Específica Objetiva.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5. Aplicar determinadas estrategias para la comprensión de textos de temática variada.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2.5.1. Interpreta el valor del título y las ilustraciones más relevantes de un texto trabajado en clase.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2.5.2. Marca las palabras clave de un texto con unas pautas previamente establecidas.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Prueba escrita 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hanging="109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2.5.3. Activa conocimientos previos ayudándose de ellos para comprender un texto trabajado en clase.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2.5.4. Realiza con ayuda del profesor inferencias y formula hipótesis basándose en el texto y las imágenes que acompañan.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Prueba Específica Objetiva.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 LCL 4-EV2-08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2.5.5. Reconoce la información contenida en los gráficos, estableciendo relaciones con la información que aparece en el texto relacionada con los mismos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CAA/CMCT</w:t>
            </w:r>
          </w:p>
        </w:tc>
        <w:tc>
          <w:tcPr>
            <w:tcW w:w="871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2.5.6. Interpreta esquemas de llave, números, mapas conceptuales sencillos trabajados en clase.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Prueba Específica Objetiva.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6. Leer por propia iniciativa diferentes tipos de textos.</w:t>
            </w: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Est.LCL.2.6.1. Organiza su tiempo de ocio incluyendo la lectura de diferentes textos de la biblioteca de aula.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Listas de control: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Est.LCL</w:t>
            </w:r>
            <w:proofErr w:type="spellEnd"/>
            <w:r>
              <w:rPr>
                <w:color w:val="000000"/>
                <w:sz w:val="16"/>
                <w:szCs w:val="16"/>
              </w:rPr>
              <w:t>. 2.6.2. Aumenta su interés por la lectura de textos.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Lista de control 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2. 7. Seleccionar información en diferentes fuentes y soportes para recoger información y aplicarla en trabajos personales. </w:t>
            </w:r>
          </w:p>
        </w:tc>
        <w:tc>
          <w:tcPr>
            <w:tcW w:w="2624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16"/>
                <w:szCs w:val="16"/>
              </w:rPr>
              <w:t>Est.LCL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. 2.7.1. Consulta diferentes fuentes para obtener datos e información y realizar trabajos individuales o en grupo.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  <w:p w:rsidR="00EC2D99" w:rsidRPr="00501A9F" w:rsidRDefault="00A51F47">
            <w:pPr>
              <w:ind w:left="138" w:hanging="109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trike/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8. Entender y completar el significado de los textos leídos.</w:t>
            </w: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2.8.1. Comprende el significado de palabras y expresiones con ayuda del contexto.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escritas;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lastRenderedPageBreak/>
              <w:t>LCL 4-EV2-08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2.8.2. Extrae información de los diferentes textos periodísticos y publicitarios identificando su intención comunicativa.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2.8.4. Establece relaciones entre las ilustraciones y los contenidos del texto.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escrita: 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2. 9. Utilizar las TIC de modo eficiente y responsable para la búsqueda y tratamiento de la información.</w:t>
            </w: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2.9.1. Utiliza los medios informáticos para obtener información sobre temas del entorno más próximo bajo supervisión del profesor.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  <w:p w:rsidR="00EC2D99" w:rsidRPr="00501A9F" w:rsidRDefault="00A51F47">
            <w:pPr>
              <w:ind w:left="138" w:hanging="109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2.9.2. Extrae y ordena información en las diferentes actividades propuestas por el profesor.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proofErr w:type="spellStart"/>
            <w:r w:rsidRPr="00501A9F">
              <w:rPr>
                <w:sz w:val="16"/>
                <w:szCs w:val="16"/>
              </w:rPr>
              <w:t>PruebaescritaLCL</w:t>
            </w:r>
            <w:proofErr w:type="spellEnd"/>
            <w:r w:rsidRPr="00501A9F">
              <w:rPr>
                <w:sz w:val="16"/>
                <w:szCs w:val="16"/>
              </w:rPr>
              <w:t xml:space="preserve">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2. 10. Fomentar el gusto por la lectura a través del Plan lector para dar respuesta a una planificación sistemática de mejora de la eficacia lectora con unas pautas dadas.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2.10.1. Interioriza la biblioteca como fuente de consulta y aplica las normas de funcionamiento.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X             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Lista de control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4-EV3-01</w:t>
            </w:r>
          </w:p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2. 10. 2. Ilustra los argumentos de lecturas </w:t>
            </w:r>
            <w:proofErr w:type="spellStart"/>
            <w:r>
              <w:rPr>
                <w:sz w:val="16"/>
                <w:szCs w:val="16"/>
              </w:rPr>
              <w:t>dandoreferencias</w:t>
            </w:r>
            <w:proofErr w:type="spellEnd"/>
            <w:r>
              <w:rPr>
                <w:sz w:val="16"/>
                <w:szCs w:val="16"/>
              </w:rPr>
              <w:t xml:space="preserve"> bibliográficas: autor, editorial, género, ilustraciones.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X          </w:t>
            </w:r>
          </w:p>
        </w:tc>
        <w:tc>
          <w:tcPr>
            <w:tcW w:w="156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Lista de control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2.10.3. Selecciona lecturas y expresa el gusto por la lectura de diversos géneros literarios como fuente de entretenimiento manifestando su opinión sobre los textos leídos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  <w:p w:rsidR="00EC2D99" w:rsidRDefault="00EC2D99">
            <w:pPr>
              <w:rPr>
                <w:sz w:val="16"/>
                <w:szCs w:val="16"/>
              </w:rPr>
            </w:pP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Observación Sistemática.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Lista de control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 w:val="restart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BLOQUE 3: </w:t>
            </w:r>
            <w:r>
              <w:rPr>
                <w:sz w:val="16"/>
                <w:szCs w:val="16"/>
              </w:rPr>
              <w:t>Comunicación escrita: escribir.</w:t>
            </w: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3. 1. Producir textos con diferentes intenciones comunicativas con coherencia, respetando su estructura y aplicando las reglas ortográficas, cuidando la caligrafía, el orden y la presentación.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3. 1. 1. Escribe, en diferentes soportes, textos propios del ámbito de la vida cotidiana: notas, diarios, cartas, correos electrónicos, noticias imitando textos modelo.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X           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3.1.2. Escribe textos usando el vocabulario adecuado, organizando las ideas con claridad, secuenciando temporalmente el escrito, manteniendo la cohesión y respetando normas gramaticales y ortográficas imitando textos modelo.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3. 1. 3. Escribe diferentes tipos de textos adecuando el lenguaje a las características del tipo de texto: notas, diarios, cartas, correos electrónicos, noticias, imitando textos modelo, encaminados a desarrollar su capacidad creativa en la escritura.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CIEE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3. 2. Aplicar algunas fases del proceso de escritura en la producción de textos escritos de distinta índole: planificación, </w:t>
            </w:r>
            <w:proofErr w:type="spellStart"/>
            <w:r>
              <w:rPr>
                <w:color w:val="000000"/>
                <w:sz w:val="16"/>
                <w:szCs w:val="16"/>
              </w:rPr>
              <w:t>textualización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y revisión, iniciándose en la utilización de esquemas y mapas conceptuales, redactando sus textos con claridad, precisión revisándolos para mejorarlos.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3.2 1. Elabora textos propios del ámbito de la vida personal y del ámbito escolar a partir de textos </w:t>
            </w:r>
            <w:proofErr w:type="spellStart"/>
            <w:r>
              <w:rPr>
                <w:b/>
                <w:sz w:val="16"/>
                <w:szCs w:val="16"/>
              </w:rPr>
              <w:t>facilitados,recogiendo</w:t>
            </w:r>
            <w:proofErr w:type="spellEnd"/>
            <w:r>
              <w:rPr>
                <w:b/>
                <w:sz w:val="16"/>
                <w:szCs w:val="16"/>
              </w:rPr>
              <w:t xml:space="preserve"> las ideas fundamentales de forma coherente.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3. 2.2. Aplica correctamente los signos de puntuación y ortografía iniciándose en la aplicación de las reglas de acentuación.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lastRenderedPageBreak/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Est.LCL.3.2.3. Reproduce con corrección textos breves dictados a mayor ritmo y con menor repetición incrementando la dificultad del vocabulario incluido.</w:t>
            </w: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3.2.4. Se inicia en el uso de estrategias de búsqueda y selección de la información: comienza a resumir, elaborar esquemas y enunciados más complejos dando respuesta a preguntas sobre un texto dado.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3. 3. Utilizar diferentes fuentes en formato papel y digital (diccionario, internet…) como recurso para resolver dudas sobre el uso de las palabras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3.3.1. Utiliza ocasionalmente fuentes en formato papel y digital (diccionario, internet) en el proceso de la escritura de forma guiada o autónoma.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Prueba escrita 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 xml:space="preserve">. LCL. 3. 5. Buscar una mejora progresiva en el uso de la lengua, explorando cauces que desarrollen la creatividad en sus producciones escritas.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3.5.1. Se esfuerza por escribir correctamente (grafía, orden, limpieza y estética) de forma personal y creativa.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CSC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3. 6. Favorecer a través del lenguaje la formación de un pensamiento crítico que impida discriminaciones en su entorno más cercano.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3.6.1. Expresa, por escrito brevemente, ideas, opiniones y valoraciones.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3. 7. Llevar a cabo el Plan de escritura que dé respuesta a una planificación gradual de mejora de la eficacia escritora con apoyo y seguimiento del profesor y fomente la creatividad.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. 3.7.1. Se afianza en la planificación y redacción de textos siguiendo unos pasos: planificación, redacción. </w:t>
            </w:r>
          </w:p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Determina con antelación cómo será el texto y su extensión</w:t>
            </w:r>
          </w:p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Presenta con limpieza, claridad, precisión y orden los escritos.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CIEE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3.7.2. Valora su propia producción escrita, así como la producción escrita de sus compañeros.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CSC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 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 xml:space="preserve">. LCL. 3. 8. Iniciarse en la utilización las TIC de manera responsable como una posibilidad para presentar sus producciones.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3.8.1. Se inicia en la utilización de las nuevas tecnologías para escribir, presentar los textos y afianza estrategias en la búsqueda información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proofErr w:type="spellStart"/>
            <w:r w:rsidRPr="00501A9F">
              <w:rPr>
                <w:sz w:val="16"/>
                <w:szCs w:val="16"/>
              </w:rPr>
              <w:t>Pruebaescrita</w:t>
            </w:r>
            <w:proofErr w:type="spellEnd"/>
            <w:r w:rsidRPr="00501A9F">
              <w:rPr>
                <w:sz w:val="16"/>
                <w:szCs w:val="16"/>
              </w:rPr>
              <w:t xml:space="preserve"> 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 w:val="restart"/>
          </w:tcPr>
          <w:p w:rsidR="00EC2D99" w:rsidRDefault="00A51F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BLOQUE 4: </w:t>
            </w:r>
            <w:r>
              <w:rPr>
                <w:sz w:val="16"/>
                <w:szCs w:val="16"/>
              </w:rPr>
              <w:t>Conocimiento de la len</w:t>
            </w:r>
            <w:r>
              <w:rPr>
                <w:sz w:val="16"/>
                <w:szCs w:val="16"/>
              </w:rPr>
              <w:lastRenderedPageBreak/>
              <w:t>gua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Crit</w:t>
            </w:r>
            <w:proofErr w:type="spellEnd"/>
            <w:r>
              <w:rPr>
                <w:sz w:val="16"/>
                <w:szCs w:val="16"/>
              </w:rPr>
              <w:t xml:space="preserve">. LCL. 4. 1. Aplicar los conocimientos básicos sobre la estructura la lengua: </w:t>
            </w:r>
            <w:proofErr w:type="gramStart"/>
            <w:r>
              <w:rPr>
                <w:sz w:val="16"/>
                <w:szCs w:val="16"/>
              </w:rPr>
              <w:t>categorías gramática</w:t>
            </w:r>
            <w:proofErr w:type="gramEnd"/>
            <w:r>
              <w:rPr>
                <w:sz w:val="16"/>
                <w:szCs w:val="16"/>
              </w:rPr>
              <w:t xml:space="preserve"> (categorías gramaticales), el vocabulario (formación y significado de las palabras y campos semánticos), así como las reglas de ortografía que conoce para favorecer una comunicación más eficaz.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  <w:u w:val="single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4.1.1. Identifica todas las categorías gramaticales por su función en la lengua: presentar, sustituir y expresar características del nombre y expresar acciones o estados.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4.1.2. Conjuga y usa con corrección formas verbales en pasado, presente y futuro en todos los tiempos simples y </w:t>
            </w:r>
            <w:r>
              <w:rPr>
                <w:b/>
                <w:sz w:val="16"/>
                <w:szCs w:val="16"/>
              </w:rPr>
              <w:lastRenderedPageBreak/>
              <w:t>compuestos en las formas personales y no personales del modo indicativo.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lastRenderedPageBreak/>
              <w:t>LCL 4-EV2-08</w:t>
            </w:r>
          </w:p>
          <w:p w:rsidR="00EC2D99" w:rsidRPr="00501A9F" w:rsidRDefault="00A51F47">
            <w:pPr>
              <w:tabs>
                <w:tab w:val="left" w:pos="14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4.1.3. Diferencia familias de palabras apoyándose en los campos semánticos con ayuda del profesor.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4. 2. Desarrollar las destrezas y competencias lingüísticas a través del uso de la lengua aplicándolas en producciones orales y escritas.</w:t>
            </w:r>
          </w:p>
        </w:tc>
        <w:tc>
          <w:tcPr>
            <w:tcW w:w="2624" w:type="dxa"/>
          </w:tcPr>
          <w:p w:rsidR="00EC2D99" w:rsidRDefault="00A51F47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4.2.1. Conoce, reconoce y usa sinónimos y antónimos, palabras polisémicas aumentativos, diminutivos y onomatopeyas en su comunicación oral y escrita en situaciones de aula.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tabs>
                <w:tab w:val="left" w:pos="723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tabs>
                <w:tab w:val="left" w:pos="723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tabs>
                <w:tab w:val="left" w:pos="723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4-EV3-08</w:t>
            </w:r>
          </w:p>
          <w:p w:rsidR="00EC2D99" w:rsidRPr="00501A9F" w:rsidRDefault="00A51F47">
            <w:pPr>
              <w:tabs>
                <w:tab w:val="left" w:pos="723"/>
              </w:tabs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4.2.2. Reconoce palabras compuestas, prefijos y sufijos y es capaz de crear palabras derivadas e incorporarlas en sus producciones orales y escritas.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4.2.3. Clasifica los diferentes tipos de palabras en un texto previamente establecido.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4. 3. Sistematizar la adquisición de vocabulario a través de los textos orales y escritos con pautas establecidas.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4.3.1. Conoce la estructura del diccionario y lo usa para buscar el significado de palabras dadas con cierta autonomía.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 LCL 4-EV3-10</w:t>
            </w:r>
          </w:p>
          <w:p w:rsidR="00EC2D99" w:rsidRPr="00501A9F" w:rsidRDefault="00A51F47">
            <w:pPr>
              <w:ind w:left="138" w:hanging="109"/>
              <w:rPr>
                <w:sz w:val="16"/>
                <w:szCs w:val="16"/>
              </w:rPr>
            </w:pPr>
            <w:r w:rsidRPr="00501A9F">
              <w:rPr>
                <w:sz w:val="18"/>
                <w:szCs w:val="18"/>
              </w:rPr>
              <w:t>Rúbrica LCL 4- EV1-01B124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4.3.2. Elige la acepción correcta de la palabra desconocida según la situación que le ofrece el texto oral o </w:t>
            </w:r>
            <w:r>
              <w:rPr>
                <w:b/>
                <w:sz w:val="16"/>
                <w:szCs w:val="16"/>
              </w:rPr>
              <w:lastRenderedPageBreak/>
              <w:t>escrito o entre las varias que le ofrece el diccionario con unas pautas dadas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4.3.3. Conoce las normas ortográficas básicas y las aplica en sus producciones escritas.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4. 4. Desarrollar estrategias para mejorar la comprensión oral y escrita a través del conocimiento de la lengua con unas pautas dadas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4.4.1. Reconoce las características que definen a las diferentes clases de palabras (sustantivo, verbo, adjetivo, pronombre, determinante) aplicándolas en producciones sencillas.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4.4.2. Combina correctamente las normas de la concordancia de género y de número en la expresión oral y escrita.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4.4.3. Diferencia la sílaba átona y tónica y clasifica las palabras de un texto.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 xml:space="preserve"> 4.4.4. Usa con corrección los signos de puntuación (Por ejemplo: punto, coma, interrogación y exclamación) afianzando su comprensión lectora.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  <w:p w:rsidR="00EC2D99" w:rsidRPr="00501A9F" w:rsidRDefault="00EC2D99">
            <w:pPr>
              <w:ind w:left="138" w:firstLine="145"/>
              <w:rPr>
                <w:sz w:val="16"/>
                <w:szCs w:val="16"/>
              </w:rPr>
            </w:pP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4.4.5. Conoce y aplica las reglas de uso de la tilde en palabras agudas y llanas diferenciando la posición de la sílaba tónica.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4.4.6. Aplica la sintaxis adecuada en producciones escritas propias con pautas determinadas previamente.</w:t>
            </w:r>
          </w:p>
          <w:p w:rsidR="00EC2D99" w:rsidRDefault="00EC2D9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</w:t>
            </w:r>
            <w:r w:rsidRPr="00501A9F">
              <w:rPr>
                <w:sz w:val="16"/>
                <w:szCs w:val="16"/>
              </w:rPr>
              <w:br/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>. LCL. 4. 5 Utilizar programas educativos digitales adecuados a su edad para realizar tareas y avanzar en el aprendizaje con pautas preestablecidas.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4.5.1. Discrimina distintos programas educativos digítales adecuados a su aprendizaje.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 xml:space="preserve">Prueba escrita 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 xml:space="preserve">. LCL. 4. 6. Conocer y respetar la variedad lingüística de Aragón y de España y del español como fuente de enriquecimiento cultural. 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 4.6.1. Conoce, valora y respeta la variedad lingüística de </w:t>
            </w:r>
            <w:proofErr w:type="spellStart"/>
            <w:r>
              <w:rPr>
                <w:sz w:val="16"/>
                <w:szCs w:val="16"/>
              </w:rPr>
              <w:t>Españay</w:t>
            </w:r>
            <w:proofErr w:type="spellEnd"/>
            <w:r>
              <w:rPr>
                <w:sz w:val="16"/>
                <w:szCs w:val="16"/>
              </w:rPr>
              <w:t xml:space="preserve"> las lenguas habladas en la comunidad aragonesa.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CCEC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proofErr w:type="spellStart"/>
            <w:r w:rsidRPr="00501A9F">
              <w:rPr>
                <w:sz w:val="16"/>
                <w:szCs w:val="16"/>
              </w:rPr>
              <w:t>Pruebaescrita</w:t>
            </w:r>
            <w:proofErr w:type="spellEnd"/>
            <w:r w:rsidRPr="00501A9F">
              <w:rPr>
                <w:sz w:val="16"/>
                <w:szCs w:val="16"/>
              </w:rPr>
              <w:t xml:space="preserve"> LCL 4-EV3-12</w:t>
            </w:r>
          </w:p>
        </w:tc>
      </w:tr>
      <w:tr w:rsidR="00EC2D99">
        <w:trPr>
          <w:trHeight w:val="636"/>
          <w:jc w:val="center"/>
        </w:trPr>
        <w:tc>
          <w:tcPr>
            <w:tcW w:w="468" w:type="dxa"/>
            <w:vMerge w:val="restart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BLOQUE 5</w:t>
            </w:r>
            <w:r>
              <w:rPr>
                <w:sz w:val="16"/>
                <w:szCs w:val="16"/>
              </w:rPr>
              <w:t>: Educación Literaria</w:t>
            </w: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>. LCL. 5.1. Apreciar el valor de los textos literarios utilizando la lectura, como fuente de disfrute e información y considerándola como un medio de aprendizaje.</w:t>
            </w:r>
          </w:p>
        </w:tc>
        <w:tc>
          <w:tcPr>
            <w:tcW w:w="2624" w:type="dxa"/>
            <w:vMerge w:val="restart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Est.LCL</w:t>
            </w:r>
            <w:proofErr w:type="spellEnd"/>
            <w:r>
              <w:rPr>
                <w:b/>
                <w:sz w:val="16"/>
                <w:szCs w:val="16"/>
              </w:rPr>
              <w:t>. 5.1.1. Diferencia los textos literarios propios de la literatura infantil: narrativos, poéticos y dramáticos, considerando a los mismos como medio de disfrute y aprendizaje.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CAA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  <w:vMerge w:val="restart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4-EV3-12</w:t>
            </w:r>
          </w:p>
        </w:tc>
      </w:tr>
      <w:tr w:rsidR="00EC2D99">
        <w:trPr>
          <w:trHeight w:val="635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Abierta LCL 4-EV3-01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5.2. Integrar la lectura expresiva y la comprensión e interpretación de textos literarios </w:t>
            </w:r>
            <w:proofErr w:type="spellStart"/>
            <w:r>
              <w:rPr>
                <w:color w:val="000000"/>
                <w:sz w:val="16"/>
                <w:szCs w:val="16"/>
              </w:rPr>
              <w:t>narrativos,poéticos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y dramáticos interpretando algunos recursos literarios básicos.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5.2.1 Realiza lecturas literatura infantil..., mejorando su comprensión y habilidad lectora.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CCEC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  <w:p w:rsidR="00EC2D99" w:rsidRDefault="00A51F47">
            <w:pPr>
              <w:jc w:val="center"/>
            </w:pPr>
            <w:r>
              <w:t>X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proofErr w:type="spellStart"/>
            <w:r w:rsidRPr="00501A9F">
              <w:rPr>
                <w:sz w:val="16"/>
                <w:szCs w:val="16"/>
              </w:rPr>
              <w:t>Pruebasescritas</w:t>
            </w:r>
            <w:proofErr w:type="spellEnd"/>
            <w:r w:rsidRPr="00501A9F">
              <w:rPr>
                <w:sz w:val="16"/>
                <w:szCs w:val="16"/>
              </w:rPr>
              <w:t>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4-EV3-11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5.3 Conocer y valorar </w:t>
            </w:r>
            <w:proofErr w:type="spellStart"/>
            <w:r>
              <w:rPr>
                <w:color w:val="000000"/>
                <w:sz w:val="16"/>
                <w:szCs w:val="16"/>
              </w:rPr>
              <w:t>textosliterarios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 la tradición oral (poemas, canciones, cuentos, refranes, adivinanzas)</w:t>
            </w: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5.3.1. Conoce las características propias de los textos literarios de la tradición oral (poemas, canciones, cuentos, </w:t>
            </w:r>
            <w:r>
              <w:rPr>
                <w:sz w:val="16"/>
                <w:szCs w:val="16"/>
              </w:rPr>
              <w:lastRenderedPageBreak/>
              <w:t xml:space="preserve">adivinanzas...) y los distingue al escucharlos o leerlos.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4-EV1-03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lastRenderedPageBreak/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4-EV2-07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4-EV2-08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4-EV3-10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5.3.2. Reconoce comparaciones. aumentativos, diminutivos, sinónimos y recursos métricos en textos literarios.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jc w:val="center"/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4-EV2-05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</w:tc>
      </w:tr>
      <w:tr w:rsidR="00EC2D99">
        <w:trPr>
          <w:trHeight w:val="340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</w:tcPr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5"/>
                <w:tab w:val="left" w:pos="307"/>
              </w:tabs>
              <w:spacing w:line="240" w:lineRule="auto"/>
              <w:jc w:val="both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Crit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LCL. 5.4. Producir a partir de modelos dados textos literarios sencillos en prosa o en verso, con sentido estético y creatividad: cuentos, poemas, adivinanzas, canciones, fragmentos teatrales... </w:t>
            </w:r>
          </w:p>
        </w:tc>
        <w:tc>
          <w:tcPr>
            <w:tcW w:w="2624" w:type="dxa"/>
          </w:tcPr>
          <w:p w:rsidR="00EC2D99" w:rsidRDefault="00A51F47">
            <w:pPr>
              <w:tabs>
                <w:tab w:val="center" w:pos="4252"/>
                <w:tab w:val="right" w:pos="8504"/>
              </w:tabs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 xml:space="preserve">. 5.4.1. Escribe textos literarios sencillos (cuentos, poemas, canciones , pequeñas obras teatrales...) a partir de pautas o modelos dados </w:t>
            </w:r>
          </w:p>
        </w:tc>
        <w:tc>
          <w:tcPr>
            <w:tcW w:w="1052" w:type="dxa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862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1560" w:type="dxa"/>
          </w:tcPr>
          <w:p w:rsidR="00EC2D99" w:rsidRDefault="00EC2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EC2D99" w:rsidRDefault="00A51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color w:val="000000"/>
                <w:sz w:val="24"/>
                <w:szCs w:val="24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Pruebas escritas: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4-EV1-01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4-EV1-02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4-EV1-04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4-EV2-06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4-EV3-09</w:t>
            </w:r>
          </w:p>
        </w:tc>
      </w:tr>
      <w:tr w:rsidR="00EC2D99">
        <w:trPr>
          <w:trHeight w:val="843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 w:val="restart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Crit</w:t>
            </w:r>
            <w:proofErr w:type="spellEnd"/>
            <w:r>
              <w:rPr>
                <w:sz w:val="16"/>
                <w:szCs w:val="16"/>
              </w:rPr>
              <w:t xml:space="preserve">. LCL. 5.5. Participar con interés en dramatizaciones de textos literarios adaptados a la edad y de producciones </w:t>
            </w:r>
            <w:proofErr w:type="spellStart"/>
            <w:r>
              <w:rPr>
                <w:sz w:val="16"/>
                <w:szCs w:val="16"/>
              </w:rPr>
              <w:t>propiasutilizando</w:t>
            </w:r>
            <w:proofErr w:type="spellEnd"/>
            <w:r>
              <w:rPr>
                <w:sz w:val="16"/>
                <w:szCs w:val="16"/>
              </w:rPr>
              <w:t xml:space="preserve"> adecuadamente los recursos básicos de los intercambios orales y de la técnica teatral.</w:t>
            </w:r>
          </w:p>
        </w:tc>
        <w:tc>
          <w:tcPr>
            <w:tcW w:w="2624" w:type="dxa"/>
            <w:vMerge w:val="restart"/>
          </w:tcPr>
          <w:p w:rsidR="00EC2D99" w:rsidRDefault="00A51F47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Est.LCL</w:t>
            </w:r>
            <w:proofErr w:type="spellEnd"/>
            <w:r>
              <w:rPr>
                <w:sz w:val="16"/>
                <w:szCs w:val="16"/>
              </w:rPr>
              <w:t>. 5 5.1 Utiliza los recursos básicos de los intercambios orales y de la técnica teatral en dramatizaciones individuales o colectivas.</w:t>
            </w:r>
          </w:p>
        </w:tc>
        <w:tc>
          <w:tcPr>
            <w:tcW w:w="1052" w:type="dxa"/>
            <w:vMerge w:val="restart"/>
            <w:vAlign w:val="center"/>
          </w:tcPr>
          <w:p w:rsidR="00EC2D99" w:rsidRDefault="00A51F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CCL</w:t>
            </w:r>
          </w:p>
        </w:tc>
        <w:tc>
          <w:tcPr>
            <w:tcW w:w="871" w:type="dxa"/>
            <w:vMerge w:val="restart"/>
          </w:tcPr>
          <w:p w:rsidR="00EC2D99" w:rsidRDefault="00EC2D99">
            <w:pPr>
              <w:jc w:val="center"/>
            </w:pPr>
          </w:p>
        </w:tc>
        <w:tc>
          <w:tcPr>
            <w:tcW w:w="862" w:type="dxa"/>
            <w:vMerge w:val="restart"/>
          </w:tcPr>
          <w:p w:rsidR="00EC2D99" w:rsidRDefault="00EC2D99">
            <w:pPr>
              <w:jc w:val="center"/>
            </w:pPr>
          </w:p>
        </w:tc>
        <w:tc>
          <w:tcPr>
            <w:tcW w:w="1560" w:type="dxa"/>
            <w:vMerge w:val="restart"/>
          </w:tcPr>
          <w:p w:rsidR="00EC2D99" w:rsidRDefault="00A51F47">
            <w:pPr>
              <w:jc w:val="center"/>
            </w:pPr>
            <w:r>
              <w:rPr>
                <w:rFonts w:ascii="MS Gothic" w:eastAsia="MS Gothic" w:hAnsi="MS Gothic" w:cs="MS Gothic"/>
              </w:rPr>
              <w:t>ⓧ</w:t>
            </w:r>
          </w:p>
        </w:tc>
        <w:tc>
          <w:tcPr>
            <w:tcW w:w="2236" w:type="dxa"/>
          </w:tcPr>
          <w:p w:rsidR="00EC2D99" w:rsidRDefault="00A51F47">
            <w:pPr>
              <w:ind w:left="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Abierta. </w:t>
            </w:r>
          </w:p>
          <w:p w:rsidR="00EC2D99" w:rsidRDefault="00EC2D99">
            <w:pPr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abierta:</w:t>
            </w:r>
          </w:p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LCL 4-EV3-01</w:t>
            </w:r>
          </w:p>
        </w:tc>
      </w:tr>
      <w:tr w:rsidR="00EC2D99">
        <w:trPr>
          <w:trHeight w:val="842"/>
          <w:jc w:val="center"/>
        </w:trPr>
        <w:tc>
          <w:tcPr>
            <w:tcW w:w="468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495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71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862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EC2D99" w:rsidRDefault="00EC2D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2236" w:type="dxa"/>
          </w:tcPr>
          <w:p w:rsidR="00EC2D99" w:rsidRDefault="00A51F47">
            <w:pPr>
              <w:ind w:hanging="1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Prueba Específica Objetiva. </w:t>
            </w:r>
          </w:p>
          <w:p w:rsidR="00EC2D99" w:rsidRDefault="00EC2D99">
            <w:pPr>
              <w:ind w:left="39"/>
              <w:rPr>
                <w:sz w:val="16"/>
                <w:szCs w:val="16"/>
              </w:rPr>
            </w:pPr>
          </w:p>
        </w:tc>
        <w:tc>
          <w:tcPr>
            <w:tcW w:w="2064" w:type="dxa"/>
          </w:tcPr>
          <w:p w:rsidR="00EC2D99" w:rsidRPr="00501A9F" w:rsidRDefault="00A51F47">
            <w:pPr>
              <w:ind w:left="138" w:firstLine="145"/>
              <w:rPr>
                <w:sz w:val="16"/>
                <w:szCs w:val="16"/>
              </w:rPr>
            </w:pPr>
            <w:r w:rsidRPr="00501A9F">
              <w:rPr>
                <w:sz w:val="16"/>
                <w:szCs w:val="16"/>
              </w:rPr>
              <w:t>Prueba escrita LCL 4-EV3-09</w:t>
            </w:r>
          </w:p>
        </w:tc>
      </w:tr>
    </w:tbl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:rsidR="00EC2D99" w:rsidRDefault="00EC2D99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sectPr w:rsidR="00EC2D99">
      <w:pgSz w:w="16838" w:h="11906" w:orient="landscape"/>
      <w:pgMar w:top="170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49E" w:rsidRDefault="0008049E">
      <w:pPr>
        <w:spacing w:line="240" w:lineRule="auto"/>
      </w:pPr>
      <w:r>
        <w:separator/>
      </w:r>
    </w:p>
  </w:endnote>
  <w:endnote w:type="continuationSeparator" w:id="0">
    <w:p w:rsidR="0008049E" w:rsidRDefault="00080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end"/>
    </w:r>
  </w:p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49E" w:rsidRDefault="0008049E">
      <w:pPr>
        <w:spacing w:line="240" w:lineRule="auto"/>
      </w:pPr>
      <w:r>
        <w:separator/>
      </w:r>
    </w:p>
  </w:footnote>
  <w:footnote w:type="continuationSeparator" w:id="0">
    <w:p w:rsidR="0008049E" w:rsidRDefault="000804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A7" w:rsidRDefault="009070A7">
    <w:pPr>
      <w:widowControl w:val="0"/>
      <w:pBdr>
        <w:top w:val="nil"/>
        <w:left w:val="nil"/>
        <w:bottom w:val="nil"/>
        <w:right w:val="nil"/>
        <w:between w:val="nil"/>
      </w:pBdr>
      <w:rPr>
        <w:b/>
        <w:color w:val="000000"/>
      </w:rPr>
    </w:pPr>
  </w:p>
  <w:tbl>
    <w:tblPr>
      <w:tblStyle w:val="aa"/>
      <w:tblW w:w="9348" w:type="dxa"/>
      <w:tblInd w:w="-567" w:type="dxa"/>
      <w:tblLayout w:type="fixed"/>
      <w:tblLook w:val="0000" w:firstRow="0" w:lastRow="0" w:firstColumn="0" w:lastColumn="0" w:noHBand="0" w:noVBand="0"/>
    </w:tblPr>
    <w:tblGrid>
      <w:gridCol w:w="2549"/>
      <w:gridCol w:w="3969"/>
      <w:gridCol w:w="2830"/>
    </w:tblGrid>
    <w:tr w:rsidR="009070A7">
      <w:tc>
        <w:tcPr>
          <w:tcW w:w="2549" w:type="dxa"/>
        </w:tcPr>
        <w:p w:rsidR="009070A7" w:rsidRDefault="009070A7">
          <w:pPr>
            <w:spacing w:line="240" w:lineRule="auto"/>
            <w:ind w:left="567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182481</wp:posOffset>
                </wp:positionH>
                <wp:positionV relativeFrom="paragraph">
                  <wp:posOffset>-3809</wp:posOffset>
                </wp:positionV>
                <wp:extent cx="1350645" cy="481012"/>
                <wp:effectExtent l="0" t="0" r="0" b="0"/>
                <wp:wrapNone/>
                <wp:docPr id="1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48101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center"/>
        </w:tcPr>
        <w:p w:rsidR="009070A7" w:rsidRDefault="009070A7">
          <w:pPr>
            <w:keepNext/>
            <w:keepLines/>
            <w:spacing w:after="198"/>
            <w:jc w:val="center"/>
          </w:pPr>
        </w:p>
      </w:tc>
      <w:tc>
        <w:tcPr>
          <w:tcW w:w="2830" w:type="dxa"/>
        </w:tcPr>
        <w:p w:rsidR="009070A7" w:rsidRDefault="009070A7">
          <w:pPr>
            <w:keepLines/>
            <w:spacing w:line="240" w:lineRule="auto"/>
            <w:jc w:val="right"/>
            <w:rPr>
              <w:rFonts w:ascii="Courier" w:eastAsia="Courier" w:hAnsi="Courier" w:cs="Courier"/>
              <w:sz w:val="16"/>
              <w:szCs w:val="16"/>
            </w:rPr>
          </w:pPr>
        </w:p>
      </w:tc>
    </w:tr>
  </w:tbl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tbl>
    <w:tblPr>
      <w:tblStyle w:val="ac"/>
      <w:tblW w:w="9640" w:type="dxa"/>
      <w:tblInd w:w="-567" w:type="dxa"/>
      <w:tblLayout w:type="fixed"/>
      <w:tblLook w:val="0000" w:firstRow="0" w:lastRow="0" w:firstColumn="0" w:lastColumn="0" w:noHBand="0" w:noVBand="0"/>
    </w:tblPr>
    <w:tblGrid>
      <w:gridCol w:w="4820"/>
      <w:gridCol w:w="4820"/>
    </w:tblGrid>
    <w:tr w:rsidR="009070A7">
      <w:tc>
        <w:tcPr>
          <w:tcW w:w="4820" w:type="dxa"/>
        </w:tcPr>
        <w:p w:rsidR="009070A7" w:rsidRDefault="009070A7">
          <w:pPr>
            <w:pStyle w:val="Ttulo1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-1951353</wp:posOffset>
                </wp:positionH>
                <wp:positionV relativeFrom="paragraph">
                  <wp:posOffset>-12699</wp:posOffset>
                </wp:positionV>
                <wp:extent cx="1837055" cy="707390"/>
                <wp:effectExtent l="0" t="0" r="0" b="0"/>
                <wp:wrapSquare wrapText="bothSides" distT="0" distB="0" distL="114300" distR="114300"/>
                <wp:docPr id="17" name="image2.png" descr="Educación color (2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Educación color (2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7055" cy="70739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20" w:type="dxa"/>
        </w:tcPr>
        <w:p w:rsidR="009070A7" w:rsidRDefault="009070A7">
          <w:pPr>
            <w:keepLines/>
            <w:ind w:left="2552"/>
            <w:jc w:val="both"/>
            <w:rPr>
              <w:rFonts w:ascii="Courier" w:eastAsia="Courier" w:hAnsi="Courier" w:cs="Courier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1616075</wp:posOffset>
                </wp:positionH>
                <wp:positionV relativeFrom="paragraph">
                  <wp:posOffset>-1269</wp:posOffset>
                </wp:positionV>
                <wp:extent cx="2559685" cy="770255"/>
                <wp:effectExtent l="0" t="0" r="0" b="0"/>
                <wp:wrapTopAndBottom distT="0" distB="0"/>
                <wp:docPr id="19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l="4598" t="31081" r="4950" b="2060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685" cy="7702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A7" w:rsidRDefault="009070A7" w:rsidP="009070A7">
    <w:pPr>
      <w:pStyle w:val="Encabezado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368329E" wp14:editId="4F6A869A">
          <wp:simplePos x="0" y="0"/>
          <wp:positionH relativeFrom="column">
            <wp:posOffset>-24456</wp:posOffset>
          </wp:positionH>
          <wp:positionV relativeFrom="paragraph">
            <wp:posOffset>-142789</wp:posOffset>
          </wp:positionV>
          <wp:extent cx="1209675" cy="718185"/>
          <wp:effectExtent l="0" t="0" r="0" b="0"/>
          <wp:wrapSquare wrapText="bothSides" distT="0" distB="0" distL="114300" distR="11430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9675" cy="718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B489CF4" wp14:editId="6BBA0F5C">
          <wp:extent cx="1902941" cy="615643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8503" cy="633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70A7" w:rsidRDefault="009070A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9010C"/>
    <w:multiLevelType w:val="multilevel"/>
    <w:tmpl w:val="D43CAFD2"/>
    <w:lvl w:ilvl="0">
      <w:start w:val="4"/>
      <w:numFmt w:val="bullet"/>
      <w:pStyle w:val="09NmeroPrrafo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5DB2E5C"/>
    <w:multiLevelType w:val="multilevel"/>
    <w:tmpl w:val="6152053C"/>
    <w:lvl w:ilvl="0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2DE6C86"/>
    <w:multiLevelType w:val="multilevel"/>
    <w:tmpl w:val="590C79F6"/>
    <w:lvl w:ilvl="0">
      <w:start w:val="1"/>
      <w:numFmt w:val="bullet"/>
      <w:lvlText w:val="□"/>
      <w:lvlJc w:val="left"/>
      <w:pPr>
        <w:ind w:left="785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D99"/>
    <w:rsid w:val="0008049E"/>
    <w:rsid w:val="00302F07"/>
    <w:rsid w:val="00501A9F"/>
    <w:rsid w:val="005E44C5"/>
    <w:rsid w:val="007A1BE3"/>
    <w:rsid w:val="007D0E34"/>
    <w:rsid w:val="007F176E"/>
    <w:rsid w:val="009070A7"/>
    <w:rsid w:val="009F446F"/>
    <w:rsid w:val="00A51F47"/>
    <w:rsid w:val="00AC7DD9"/>
    <w:rsid w:val="00EC2D99"/>
    <w:rsid w:val="00F3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20FD0-5525-4CFD-BDDE-ED87DE5F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7A9"/>
  </w:style>
  <w:style w:type="paragraph" w:styleId="Ttulo1">
    <w:name w:val="heading 1"/>
    <w:aliases w:val="01 Título 1"/>
    <w:basedOn w:val="Normal1"/>
    <w:next w:val="Normal1"/>
    <w:link w:val="Ttulo1Car"/>
    <w:qFormat/>
    <w:rsid w:val="00C05BF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aliases w:val="02 Título 2"/>
    <w:basedOn w:val="Normal1"/>
    <w:next w:val="Normal1"/>
    <w:link w:val="Ttulo2Car"/>
    <w:uiPriority w:val="9"/>
    <w:qFormat/>
    <w:rsid w:val="00C05BF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aliases w:val="03 Título 3"/>
    <w:basedOn w:val="Normal1"/>
    <w:next w:val="Normal1"/>
    <w:link w:val="Ttulo3Car"/>
    <w:uiPriority w:val="9"/>
    <w:qFormat/>
    <w:rsid w:val="00C05BF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aliases w:val="04 Título 4"/>
    <w:basedOn w:val="Normal1"/>
    <w:next w:val="Normal1"/>
    <w:link w:val="Ttulo4Car"/>
    <w:uiPriority w:val="9"/>
    <w:qFormat/>
    <w:rsid w:val="00C05BF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link w:val="Ttulo5Car"/>
    <w:uiPriority w:val="9"/>
    <w:qFormat/>
    <w:rsid w:val="00C05BFA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link w:val="Ttulo6Car"/>
    <w:qFormat/>
    <w:rsid w:val="00C05BF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ar"/>
    <w:rsid w:val="00C05BFA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link w:val="normalCar"/>
    <w:rsid w:val="00C05BFA"/>
  </w:style>
  <w:style w:type="character" w:customStyle="1" w:styleId="Ttulo1Car">
    <w:name w:val="Título 1 Car"/>
    <w:aliases w:val="01 Título 1 Car"/>
    <w:basedOn w:val="Fuentedeprrafopredeter"/>
    <w:link w:val="Ttulo1"/>
    <w:rsid w:val="001A5518"/>
    <w:rPr>
      <w:sz w:val="40"/>
      <w:szCs w:val="40"/>
    </w:rPr>
  </w:style>
  <w:style w:type="character" w:customStyle="1" w:styleId="Ttulo2Car">
    <w:name w:val="Título 2 Car"/>
    <w:aliases w:val="02 Título 2 Car"/>
    <w:basedOn w:val="Fuentedeprrafopredeter"/>
    <w:link w:val="Ttulo2"/>
    <w:uiPriority w:val="9"/>
    <w:rsid w:val="001A5518"/>
    <w:rPr>
      <w:sz w:val="32"/>
      <w:szCs w:val="32"/>
    </w:rPr>
  </w:style>
  <w:style w:type="character" w:customStyle="1" w:styleId="Ttulo3Car">
    <w:name w:val="Título 3 Car"/>
    <w:aliases w:val="03 Título 3 Car"/>
    <w:basedOn w:val="Fuentedeprrafopredeter"/>
    <w:link w:val="Ttulo3"/>
    <w:uiPriority w:val="9"/>
    <w:rsid w:val="001A5518"/>
    <w:rPr>
      <w:color w:val="434343"/>
      <w:sz w:val="28"/>
      <w:szCs w:val="28"/>
    </w:rPr>
  </w:style>
  <w:style w:type="character" w:customStyle="1" w:styleId="Ttulo4Car">
    <w:name w:val="Título 4 Car"/>
    <w:aliases w:val="04 Título 4 Car"/>
    <w:basedOn w:val="Fuentedeprrafopredeter"/>
    <w:link w:val="Ttulo4"/>
    <w:uiPriority w:val="9"/>
    <w:rsid w:val="001A5518"/>
    <w:rPr>
      <w:color w:val="666666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rsid w:val="001A5518"/>
    <w:rPr>
      <w:color w:val="666666"/>
    </w:rPr>
  </w:style>
  <w:style w:type="character" w:customStyle="1" w:styleId="Ttulo6Car">
    <w:name w:val="Título 6 Car"/>
    <w:basedOn w:val="Fuentedeprrafopredeter"/>
    <w:link w:val="Ttulo6"/>
    <w:rsid w:val="001A5518"/>
    <w:rPr>
      <w:i/>
      <w:color w:val="666666"/>
    </w:rPr>
  </w:style>
  <w:style w:type="table" w:customStyle="1" w:styleId="TableNormal0">
    <w:name w:val="Table Normal"/>
    <w:rsid w:val="00C05BF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ar">
    <w:name w:val="Título Car"/>
    <w:basedOn w:val="Fuentedeprrafopredeter"/>
    <w:link w:val="Ttulo"/>
    <w:rsid w:val="001A5518"/>
    <w:rPr>
      <w:sz w:val="52"/>
      <w:szCs w:val="52"/>
    </w:rPr>
  </w:style>
  <w:style w:type="paragraph" w:styleId="Subttulo">
    <w:name w:val="Subtitle"/>
    <w:basedOn w:val="Normal"/>
    <w:next w:val="Normal"/>
    <w:link w:val="SubttuloCar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character" w:customStyle="1" w:styleId="SubttuloCar">
    <w:name w:val="Subtítulo Car"/>
    <w:basedOn w:val="Fuentedeprrafopredeter"/>
    <w:link w:val="Subttulo"/>
    <w:rsid w:val="001A5518"/>
    <w:rPr>
      <w:color w:val="666666"/>
      <w:sz w:val="30"/>
      <w:szCs w:val="30"/>
    </w:rPr>
  </w:style>
  <w:style w:type="table" w:customStyle="1" w:styleId="4">
    <w:name w:val="4"/>
    <w:basedOn w:val="TableNormal0"/>
    <w:rsid w:val="00C05BF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0"/>
    <w:rsid w:val="00C05BF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0"/>
    <w:rsid w:val="00C05BF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0"/>
    <w:rsid w:val="00C05BF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572D0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72D0"/>
  </w:style>
  <w:style w:type="paragraph" w:styleId="Piedepgina">
    <w:name w:val="footer"/>
    <w:basedOn w:val="Normal"/>
    <w:link w:val="PiedepginaCar"/>
    <w:uiPriority w:val="99"/>
    <w:unhideWhenUsed/>
    <w:rsid w:val="002572D0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72D0"/>
  </w:style>
  <w:style w:type="paragraph" w:styleId="Textodeglobo">
    <w:name w:val="Balloon Text"/>
    <w:basedOn w:val="Normal"/>
    <w:link w:val="TextodegloboCar"/>
    <w:uiPriority w:val="99"/>
    <w:semiHidden/>
    <w:unhideWhenUsed/>
    <w:rsid w:val="002572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2D0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2572D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F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A774F"/>
    <w:pPr>
      <w:spacing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CA77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stilo1">
    <w:name w:val="Estilo1"/>
    <w:basedOn w:val="Tablanormal"/>
    <w:uiPriority w:val="99"/>
    <w:rsid w:val="00276545"/>
    <w:pPr>
      <w:spacing w:line="240" w:lineRule="auto"/>
    </w:pPr>
    <w:tblPr/>
  </w:style>
  <w:style w:type="table" w:styleId="Listaclara-nfasis2">
    <w:name w:val="Light List Accent 2"/>
    <w:basedOn w:val="Tablanormal"/>
    <w:uiPriority w:val="61"/>
    <w:rsid w:val="001E3697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staclara1">
    <w:name w:val="Lista clara1"/>
    <w:basedOn w:val="Tablanormal"/>
    <w:uiPriority w:val="61"/>
    <w:rsid w:val="001E3697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WW-Textosinformato">
    <w:name w:val="WW-Texto sin formato"/>
    <w:basedOn w:val="Normal"/>
    <w:rsid w:val="00774DFF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es-ES_tradnl" w:eastAsia="ar-SA"/>
    </w:rPr>
  </w:style>
  <w:style w:type="character" w:customStyle="1" w:styleId="Ninguno">
    <w:name w:val="Ninguno"/>
    <w:rsid w:val="005878B1"/>
    <w:rPr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878B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878B1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5878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360" w:firstLine="36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s-ES_tradnl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5878B1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FA7787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1A5518"/>
    <w:rPr>
      <w:rFonts w:ascii="Times New Roman" w:eastAsia="Times New Roman" w:hAnsi="Times New Roman" w:cs="Times New Roman"/>
      <w:sz w:val="24"/>
      <w:szCs w:val="24"/>
    </w:rPr>
  </w:style>
  <w:style w:type="paragraph" w:styleId="DireccinHTML">
    <w:name w:val="HTML Address"/>
    <w:basedOn w:val="z-Principiodelformulario"/>
    <w:link w:val="DireccinHTMLCar"/>
    <w:uiPriority w:val="99"/>
    <w:rsid w:val="001A5518"/>
    <w:pPr>
      <w:pBdr>
        <w:bottom w:val="none" w:sz="0" w:space="0" w:color="auto"/>
      </w:pBdr>
      <w:jc w:val="left"/>
    </w:pPr>
    <w:rPr>
      <w:rFonts w:ascii="Times New Roman" w:hAnsi="Times New Roman" w:cs="Times New Roman"/>
      <w:vanish w:val="0"/>
      <w:sz w:val="24"/>
      <w:szCs w:val="20"/>
      <w:lang w:val="en-U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1A5518"/>
    <w:pPr>
      <w:pBdr>
        <w:bottom w:val="single" w:sz="6" w:space="1" w:color="auto"/>
      </w:pBdr>
      <w:spacing w:line="240" w:lineRule="auto"/>
      <w:ind w:left="850" w:hanging="425"/>
      <w:jc w:val="center"/>
    </w:pPr>
    <w:rPr>
      <w:rFonts w:eastAsia="Times New Roman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1A5518"/>
    <w:rPr>
      <w:rFonts w:eastAsia="Times New Roman"/>
      <w:vanish/>
      <w:sz w:val="16"/>
      <w:szCs w:val="16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A5518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A5518"/>
    <w:pPr>
      <w:autoSpaceDE w:val="0"/>
      <w:autoSpaceDN w:val="0"/>
      <w:adjustRightInd w:val="0"/>
      <w:spacing w:line="240" w:lineRule="auto"/>
      <w:ind w:left="850" w:hanging="425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TtuloTDC">
    <w:name w:val="TOC Heading"/>
    <w:basedOn w:val="Ttulo1"/>
    <w:next w:val="Normal"/>
    <w:uiPriority w:val="39"/>
    <w:unhideWhenUsed/>
    <w:rsid w:val="001A5518"/>
    <w:pPr>
      <w:spacing w:before="360" w:after="240"/>
      <w:ind w:left="360" w:hanging="360"/>
      <w:jc w:val="both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single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1A5518"/>
    <w:pPr>
      <w:spacing w:before="120" w:after="120" w:line="240" w:lineRule="auto"/>
      <w:ind w:hanging="425"/>
    </w:pPr>
    <w:rPr>
      <w:rFonts w:asciiTheme="minorHAnsi" w:eastAsia="Times New Roman" w:hAnsiTheme="minorHAnsi" w:cstheme="minorHAnsi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1A5518"/>
    <w:pPr>
      <w:spacing w:line="240" w:lineRule="auto"/>
      <w:ind w:left="240" w:hanging="425"/>
    </w:pPr>
    <w:rPr>
      <w:rFonts w:asciiTheme="minorHAnsi" w:eastAsia="Times New Roman" w:hAnsiTheme="minorHAnsi" w:cstheme="minorHAnsi"/>
      <w:smallCap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1A5518"/>
    <w:pPr>
      <w:spacing w:line="240" w:lineRule="auto"/>
      <w:ind w:left="480" w:hanging="425"/>
    </w:pPr>
    <w:rPr>
      <w:rFonts w:asciiTheme="minorHAnsi" w:eastAsia="Times New Roman" w:hAnsiTheme="minorHAnsi" w:cstheme="minorHAnsi"/>
      <w:i/>
      <w:iCs/>
      <w:sz w:val="20"/>
      <w:szCs w:val="20"/>
    </w:rPr>
  </w:style>
  <w:style w:type="paragraph" w:styleId="Textoindependiente2">
    <w:name w:val="Body Text 2"/>
    <w:basedOn w:val="Normal"/>
    <w:link w:val="Textoindependiente2Car"/>
    <w:uiPriority w:val="99"/>
    <w:rsid w:val="001A5518"/>
    <w:pPr>
      <w:spacing w:after="120" w:line="360" w:lineRule="auto"/>
      <w:ind w:left="850" w:firstLine="709"/>
      <w:jc w:val="both"/>
    </w:pPr>
    <w:rPr>
      <w:rFonts w:ascii="Tahoma" w:eastAsiaTheme="minorEastAsia" w:hAnsi="Tahoma" w:cs="Tahoma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1A5518"/>
    <w:rPr>
      <w:rFonts w:ascii="Tahoma" w:eastAsiaTheme="minorEastAsia" w:hAnsi="Tahoma" w:cs="Tahoma"/>
    </w:rPr>
  </w:style>
  <w:style w:type="paragraph" w:styleId="Sangra2detindependiente">
    <w:name w:val="Body Text Indent 2"/>
    <w:basedOn w:val="Normal"/>
    <w:link w:val="Sangra2detindependienteCar"/>
    <w:uiPriority w:val="99"/>
    <w:rsid w:val="001A5518"/>
    <w:pPr>
      <w:spacing w:after="120" w:line="360" w:lineRule="auto"/>
      <w:ind w:left="850" w:firstLine="709"/>
      <w:jc w:val="both"/>
    </w:pPr>
    <w:rPr>
      <w:rFonts w:ascii="Tahoma" w:eastAsiaTheme="minorEastAsia" w:hAnsi="Tahoma" w:cs="Tahoma"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A5518"/>
    <w:rPr>
      <w:rFonts w:ascii="Tahoma" w:eastAsiaTheme="minorEastAsia" w:hAnsi="Tahoma" w:cs="Tahoma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1A5518"/>
    <w:pPr>
      <w:spacing w:after="200"/>
      <w:ind w:left="850" w:hanging="425"/>
      <w:jc w:val="both"/>
    </w:pPr>
    <w:rPr>
      <w:rFonts w:ascii="Tahoma" w:eastAsiaTheme="minorEastAsia" w:hAnsi="Tahoma" w:cs="Tahoma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A5518"/>
    <w:rPr>
      <w:rFonts w:ascii="Tahoma" w:eastAsiaTheme="minorEastAsia" w:hAnsi="Tahoma" w:cs="Tahoma"/>
      <w:sz w:val="24"/>
      <w:szCs w:val="24"/>
    </w:rPr>
  </w:style>
  <w:style w:type="paragraph" w:styleId="TDC4">
    <w:name w:val="toc 4"/>
    <w:basedOn w:val="Normal"/>
    <w:next w:val="Normal"/>
    <w:autoRedefine/>
    <w:uiPriority w:val="39"/>
    <w:unhideWhenUsed/>
    <w:rsid w:val="001A5518"/>
    <w:pPr>
      <w:spacing w:line="240" w:lineRule="auto"/>
      <w:ind w:left="720" w:hanging="425"/>
    </w:pPr>
    <w:rPr>
      <w:rFonts w:asciiTheme="minorHAnsi" w:eastAsia="Times New Roman" w:hAnsiTheme="minorHAnsi" w:cs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1A5518"/>
    <w:pPr>
      <w:spacing w:line="240" w:lineRule="auto"/>
      <w:ind w:left="960" w:hanging="425"/>
    </w:pPr>
    <w:rPr>
      <w:rFonts w:asciiTheme="minorHAnsi" w:eastAsia="Times New Roman" w:hAnsiTheme="minorHAnsi" w:cs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1A5518"/>
    <w:pPr>
      <w:spacing w:line="240" w:lineRule="auto"/>
      <w:ind w:left="1200" w:hanging="425"/>
    </w:pPr>
    <w:rPr>
      <w:rFonts w:asciiTheme="minorHAnsi" w:eastAsia="Times New Roman" w:hAnsiTheme="minorHAnsi" w:cs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1A5518"/>
    <w:pPr>
      <w:spacing w:line="240" w:lineRule="auto"/>
      <w:ind w:left="1440" w:hanging="425"/>
    </w:pPr>
    <w:rPr>
      <w:rFonts w:asciiTheme="minorHAnsi" w:eastAsia="Times New Roman" w:hAnsiTheme="minorHAnsi" w:cs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1A5518"/>
    <w:pPr>
      <w:spacing w:line="240" w:lineRule="auto"/>
      <w:ind w:left="1680" w:hanging="425"/>
    </w:pPr>
    <w:rPr>
      <w:rFonts w:asciiTheme="minorHAnsi" w:eastAsia="Times New Roman" w:hAnsiTheme="minorHAnsi" w:cs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1A5518"/>
    <w:pPr>
      <w:spacing w:line="240" w:lineRule="auto"/>
      <w:ind w:left="1920" w:hanging="425"/>
    </w:pPr>
    <w:rPr>
      <w:rFonts w:asciiTheme="minorHAnsi" w:eastAsia="Times New Roman" w:hAnsiTheme="minorHAnsi" w:cstheme="minorHAnsi"/>
      <w:sz w:val="18"/>
      <w:szCs w:val="18"/>
    </w:rPr>
  </w:style>
  <w:style w:type="character" w:styleId="nfasis">
    <w:name w:val="Emphasis"/>
    <w:basedOn w:val="Fuentedeprrafopredeter"/>
    <w:uiPriority w:val="20"/>
    <w:rsid w:val="001A5518"/>
    <w:rPr>
      <w:i/>
      <w:iCs/>
    </w:rPr>
  </w:style>
  <w:style w:type="paragraph" w:customStyle="1" w:styleId="Prrafodelista11">
    <w:name w:val="Párrafo de lista11"/>
    <w:basedOn w:val="Normal"/>
    <w:uiPriority w:val="99"/>
    <w:rsid w:val="001A5518"/>
    <w:pPr>
      <w:spacing w:after="200"/>
      <w:ind w:left="720" w:hanging="425"/>
      <w:jc w:val="both"/>
    </w:pPr>
    <w:rPr>
      <w:rFonts w:ascii="Calibri" w:eastAsia="Times New Roman" w:hAnsi="Calibri" w:cs="Calibri"/>
      <w:lang w:val="es-ES_tradnl" w:eastAsia="en-US"/>
    </w:rPr>
  </w:style>
  <w:style w:type="paragraph" w:customStyle="1" w:styleId="Prrafodelista1">
    <w:name w:val="Párrafo de lista1"/>
    <w:basedOn w:val="Normal"/>
    <w:rsid w:val="001A5518"/>
    <w:pPr>
      <w:spacing w:after="200"/>
      <w:ind w:left="720"/>
    </w:pPr>
    <w:rPr>
      <w:rFonts w:ascii="Calibri" w:eastAsia="Times New Roman" w:hAnsi="Calibri" w:cs="Times New Roman"/>
    </w:rPr>
  </w:style>
  <w:style w:type="paragraph" w:customStyle="1" w:styleId="PROYECTO1">
    <w:name w:val="PROYECTO 1"/>
    <w:basedOn w:val="Normal"/>
    <w:link w:val="PROYECTO1Car"/>
    <w:qFormat/>
    <w:rsid w:val="001A5518"/>
    <w:pPr>
      <w:spacing w:before="240" w:after="120" w:line="360" w:lineRule="auto"/>
      <w:ind w:left="851" w:firstLine="1"/>
      <w:jc w:val="both"/>
    </w:pPr>
    <w:rPr>
      <w:rFonts w:eastAsia="Times New Roman"/>
      <w:b/>
      <w:color w:val="548DD4" w:themeColor="text2" w:themeTint="99"/>
      <w:u w:val="single"/>
    </w:rPr>
  </w:style>
  <w:style w:type="character" w:customStyle="1" w:styleId="PROYECTO1Car">
    <w:name w:val="PROYECTO 1 Car"/>
    <w:basedOn w:val="Fuentedeprrafopredeter"/>
    <w:link w:val="PROYECTO1"/>
    <w:rsid w:val="001A5518"/>
    <w:rPr>
      <w:rFonts w:eastAsia="Times New Roman"/>
      <w:b/>
      <w:color w:val="548DD4" w:themeColor="text2" w:themeTint="99"/>
      <w:u w:val="single"/>
    </w:rPr>
  </w:style>
  <w:style w:type="paragraph" w:customStyle="1" w:styleId="PROYECTO2">
    <w:name w:val="PROYECTO 2"/>
    <w:basedOn w:val="Normal"/>
    <w:link w:val="PROYECTO2Car"/>
    <w:qFormat/>
    <w:rsid w:val="001A5518"/>
    <w:pPr>
      <w:spacing w:before="240" w:after="120" w:line="360" w:lineRule="auto"/>
      <w:ind w:left="851" w:firstLine="1"/>
      <w:jc w:val="both"/>
    </w:pPr>
    <w:rPr>
      <w:rFonts w:eastAsia="Times New Roman"/>
      <w:b/>
      <w:szCs w:val="24"/>
      <w:u w:val="single"/>
    </w:rPr>
  </w:style>
  <w:style w:type="character" w:customStyle="1" w:styleId="PROYECTO2Car">
    <w:name w:val="PROYECTO 2 Car"/>
    <w:basedOn w:val="Fuentedeprrafopredeter"/>
    <w:link w:val="PROYECTO2"/>
    <w:rsid w:val="001A5518"/>
    <w:rPr>
      <w:rFonts w:eastAsia="Times New Roman"/>
      <w:b/>
      <w:szCs w:val="24"/>
      <w:u w:val="single"/>
    </w:rPr>
  </w:style>
  <w:style w:type="paragraph" w:customStyle="1" w:styleId="PROYECTO3">
    <w:name w:val="PROYECTO 3"/>
    <w:basedOn w:val="Prrafodelista"/>
    <w:link w:val="PROYECTO3Car"/>
    <w:qFormat/>
    <w:rsid w:val="001A5518"/>
    <w:pPr>
      <w:spacing w:after="120" w:line="360" w:lineRule="auto"/>
      <w:ind w:left="850" w:hanging="357"/>
      <w:contextualSpacing/>
      <w:jc w:val="both"/>
    </w:pPr>
    <w:rPr>
      <w:rFonts w:eastAsia="Calibri"/>
      <w:lang w:eastAsia="en-US"/>
    </w:rPr>
  </w:style>
  <w:style w:type="character" w:customStyle="1" w:styleId="PROYECTO3Car">
    <w:name w:val="PROYECTO 3 Car"/>
    <w:basedOn w:val="PrrafodelistaCar"/>
    <w:link w:val="PROYECTO3"/>
    <w:rsid w:val="001A5518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nexoI">
    <w:name w:val="anexo I"/>
    <w:basedOn w:val="Normal"/>
    <w:link w:val="anexoICar"/>
    <w:qFormat/>
    <w:rsid w:val="001A5518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clear" w:color="auto" w:fill="D9D9D9"/>
      <w:spacing w:line="240" w:lineRule="auto"/>
      <w:ind w:left="284" w:right="261"/>
      <w:jc w:val="center"/>
    </w:pPr>
    <w:rPr>
      <w:rFonts w:eastAsia="Times New Roman"/>
      <w:b/>
      <w:sz w:val="24"/>
      <w:szCs w:val="28"/>
    </w:rPr>
  </w:style>
  <w:style w:type="character" w:customStyle="1" w:styleId="anexoICar">
    <w:name w:val="anexo I Car"/>
    <w:basedOn w:val="Fuentedeprrafopredeter"/>
    <w:link w:val="anexoI"/>
    <w:rsid w:val="001A5518"/>
    <w:rPr>
      <w:rFonts w:eastAsia="Times New Roman"/>
      <w:b/>
      <w:sz w:val="24"/>
      <w:szCs w:val="28"/>
      <w:shd w:val="clear" w:color="auto" w:fill="D9D9D9"/>
    </w:rPr>
  </w:style>
  <w:style w:type="paragraph" w:customStyle="1" w:styleId="06TextoNormal">
    <w:name w:val="06 Texto Normal"/>
    <w:basedOn w:val="Normal"/>
    <w:link w:val="06TextoNormalCar"/>
    <w:qFormat/>
    <w:rsid w:val="001A5518"/>
    <w:pPr>
      <w:autoSpaceDE w:val="0"/>
      <w:autoSpaceDN w:val="0"/>
      <w:adjustRightInd w:val="0"/>
      <w:spacing w:after="120" w:line="360" w:lineRule="auto"/>
      <w:ind w:firstLine="709"/>
      <w:jc w:val="both"/>
    </w:pPr>
    <w:rPr>
      <w:rFonts w:eastAsia="Times New Roman"/>
    </w:rPr>
  </w:style>
  <w:style w:type="character" w:customStyle="1" w:styleId="06TextoNormalCar">
    <w:name w:val="06 Texto Normal Car"/>
    <w:basedOn w:val="Fuentedeprrafopredeter"/>
    <w:link w:val="06TextoNormal"/>
    <w:rsid w:val="001A5518"/>
    <w:rPr>
      <w:rFonts w:eastAsia="Times New Roman"/>
    </w:rPr>
  </w:style>
  <w:style w:type="paragraph" w:customStyle="1" w:styleId="07alistadoletra">
    <w:name w:val="07 a) listado letra"/>
    <w:basedOn w:val="Prrafodelista"/>
    <w:link w:val="07alistadoletraCar"/>
    <w:qFormat/>
    <w:rsid w:val="001A5518"/>
    <w:pPr>
      <w:spacing w:after="120" w:line="360" w:lineRule="auto"/>
      <w:ind w:left="851" w:hanging="360"/>
      <w:jc w:val="both"/>
    </w:pPr>
    <w:rPr>
      <w:rFonts w:eastAsia="Calibri"/>
      <w:lang w:eastAsia="en-US"/>
    </w:rPr>
  </w:style>
  <w:style w:type="character" w:customStyle="1" w:styleId="07alistadoletraCar">
    <w:name w:val="07 a) listado letra Car"/>
    <w:basedOn w:val="PrrafodelistaCar"/>
    <w:link w:val="07alistadoletra"/>
    <w:rsid w:val="001A5518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Normal2">
    <w:name w:val="Normal2"/>
    <w:rsid w:val="001A5518"/>
    <w:pPr>
      <w:spacing w:after="200"/>
    </w:pPr>
    <w:rPr>
      <w:rFonts w:ascii="Calibri" w:eastAsia="Calibri" w:hAnsi="Calibri" w:cs="Calibri"/>
      <w:color w:val="000000"/>
    </w:rPr>
  </w:style>
  <w:style w:type="paragraph" w:customStyle="1" w:styleId="08Puntoprrafo">
    <w:name w:val="08 Punto párrafo"/>
    <w:basedOn w:val="Prrafodelista"/>
    <w:link w:val="08PuntoprrafoCar"/>
    <w:qFormat/>
    <w:rsid w:val="001A5518"/>
    <w:pPr>
      <w:autoSpaceDE w:val="0"/>
      <w:autoSpaceDN w:val="0"/>
      <w:adjustRightInd w:val="0"/>
      <w:spacing w:after="120" w:line="360" w:lineRule="auto"/>
      <w:ind w:left="850" w:hanging="425"/>
      <w:contextualSpacing/>
      <w:jc w:val="both"/>
    </w:pPr>
    <w:rPr>
      <w:rFonts w:eastAsia="Calibri"/>
      <w:lang w:eastAsia="en-US"/>
    </w:rPr>
  </w:style>
  <w:style w:type="character" w:customStyle="1" w:styleId="08PuntoprrafoCar">
    <w:name w:val="08 Punto párrafo Car"/>
    <w:basedOn w:val="PrrafodelistaCar"/>
    <w:link w:val="08Puntoprrafo"/>
    <w:rsid w:val="001A5518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9NmeroPrrafo">
    <w:name w:val="09 Número Párrafo"/>
    <w:basedOn w:val="07alistadoletra"/>
    <w:link w:val="09NmeroPrrafoCar"/>
    <w:qFormat/>
    <w:rsid w:val="001A5518"/>
    <w:pPr>
      <w:numPr>
        <w:numId w:val="2"/>
      </w:numPr>
    </w:pPr>
    <w:rPr>
      <w:lang w:val="es-ES_tradnl"/>
    </w:rPr>
  </w:style>
  <w:style w:type="character" w:customStyle="1" w:styleId="09NmeroPrrafoCar">
    <w:name w:val="09 Número Párrafo Car"/>
    <w:basedOn w:val="07alistadoletraCar"/>
    <w:link w:val="09NmeroPrrafo"/>
    <w:rsid w:val="001A5518"/>
    <w:rPr>
      <w:rFonts w:ascii="Times New Roman" w:eastAsia="Calibri" w:hAnsi="Times New Roman" w:cs="Times New Roman"/>
      <w:sz w:val="24"/>
      <w:szCs w:val="24"/>
      <w:lang w:val="es-ES_tradnl" w:eastAsia="en-US"/>
    </w:rPr>
  </w:style>
  <w:style w:type="character" w:styleId="nfasisintenso">
    <w:name w:val="Intense Emphasis"/>
    <w:basedOn w:val="Fuentedeprrafopredeter"/>
    <w:uiPriority w:val="21"/>
    <w:rsid w:val="001A5518"/>
    <w:rPr>
      <w:b/>
      <w:bCs/>
      <w:i/>
      <w:iCs/>
      <w:color w:val="4F81BD" w:themeColor="accent1"/>
    </w:rPr>
  </w:style>
  <w:style w:type="paragraph" w:customStyle="1" w:styleId="10Guin2Prrafo">
    <w:name w:val="10 Guión 2 Párrafo"/>
    <w:basedOn w:val="PROYECTO3"/>
    <w:link w:val="10Guin2PrrafoCar"/>
    <w:qFormat/>
    <w:rsid w:val="001A5518"/>
    <w:pPr>
      <w:ind w:left="1984"/>
    </w:pPr>
  </w:style>
  <w:style w:type="character" w:customStyle="1" w:styleId="10Guin2PrrafoCar">
    <w:name w:val="10 Guión 2 Párrafo Car"/>
    <w:basedOn w:val="PROYECTO3Car"/>
    <w:link w:val="10Guin2Prrafo"/>
    <w:rsid w:val="001A5518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A5518"/>
    <w:rPr>
      <w:rFonts w:ascii="Times New Roman" w:eastAsia="Times New Roman" w:hAnsi="Times New Roman" w:cs="Times New Roman"/>
      <w:sz w:val="16"/>
      <w:szCs w:val="16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A5518"/>
    <w:pPr>
      <w:spacing w:after="120" w:line="240" w:lineRule="auto"/>
      <w:ind w:left="283" w:hanging="425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Listavistosa-nfasis12">
    <w:name w:val="Lista vistosa - Énfasis 12"/>
    <w:basedOn w:val="Normal"/>
    <w:uiPriority w:val="99"/>
    <w:rsid w:val="001A5518"/>
    <w:pPr>
      <w:spacing w:line="240" w:lineRule="auto"/>
      <w:ind w:left="708"/>
    </w:pPr>
    <w:rPr>
      <w:rFonts w:eastAsia="Times New Roman"/>
      <w:sz w:val="24"/>
      <w:szCs w:val="24"/>
    </w:rPr>
  </w:style>
  <w:style w:type="character" w:styleId="Textoennegrita">
    <w:name w:val="Strong"/>
    <w:basedOn w:val="Fuentedeprrafopredeter"/>
    <w:qFormat/>
    <w:rsid w:val="001A5518"/>
    <w:rPr>
      <w:rFonts w:cs="Times New Roman"/>
      <w:b/>
      <w:bCs/>
    </w:rPr>
  </w:style>
  <w:style w:type="paragraph" w:customStyle="1" w:styleId="05Ttulo5">
    <w:name w:val="05 Título 5"/>
    <w:basedOn w:val="Ttulo4"/>
    <w:link w:val="05Ttulo5Car"/>
    <w:qFormat/>
    <w:rsid w:val="001A5518"/>
    <w:pPr>
      <w:spacing w:before="240" w:after="240" w:line="240" w:lineRule="auto"/>
      <w:ind w:left="2232" w:hanging="792"/>
      <w:jc w:val="both"/>
    </w:pPr>
    <w:rPr>
      <w:rFonts w:asciiTheme="majorHAnsi" w:eastAsiaTheme="majorEastAsia" w:hAnsiTheme="majorHAnsi" w:cstheme="majorBidi"/>
      <w:b/>
      <w:bCs/>
      <w:iCs/>
      <w:color w:val="4F81BD" w:themeColor="accent1"/>
    </w:rPr>
  </w:style>
  <w:style w:type="character" w:customStyle="1" w:styleId="05Ttulo5Car">
    <w:name w:val="05 Título 5 Car"/>
    <w:basedOn w:val="Ttulo4Car"/>
    <w:link w:val="05Ttulo5"/>
    <w:rsid w:val="001A5518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customStyle="1" w:styleId="Listavistosa-nfasis11">
    <w:name w:val="Lista vistosa - Énfasis 11"/>
    <w:basedOn w:val="Normal"/>
    <w:uiPriority w:val="99"/>
    <w:rsid w:val="001A5518"/>
    <w:pPr>
      <w:spacing w:after="200"/>
      <w:ind w:left="720"/>
    </w:pPr>
    <w:rPr>
      <w:rFonts w:ascii="Calibri" w:eastAsia="Times New Roman" w:hAnsi="Calibri" w:cs="Calibri"/>
      <w:lang w:eastAsia="en-US"/>
    </w:rPr>
  </w:style>
  <w:style w:type="paragraph" w:customStyle="1" w:styleId="Normal3">
    <w:name w:val="Normal3"/>
    <w:rsid w:val="001A5518"/>
    <w:pPr>
      <w:widowControl w:val="0"/>
      <w:spacing w:line="240" w:lineRule="auto"/>
      <w:jc w:val="both"/>
    </w:pPr>
    <w:rPr>
      <w:color w:val="000000"/>
    </w:rPr>
  </w:style>
  <w:style w:type="paragraph" w:styleId="Sinespaciado">
    <w:name w:val="No Spacing"/>
    <w:uiPriority w:val="1"/>
    <w:qFormat/>
    <w:rsid w:val="001A5518"/>
    <w:pPr>
      <w:spacing w:line="240" w:lineRule="auto"/>
      <w:jc w:val="both"/>
    </w:pPr>
    <w:rPr>
      <w:rFonts w:ascii="Calibri" w:eastAsia="Calibri" w:hAnsi="Calibri" w:cs="Times New Roman"/>
      <w:lang w:val="es-ES_tradnl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B87BE5"/>
    <w:rPr>
      <w:color w:val="800080" w:themeColor="followedHyperlink"/>
      <w:u w:val="single"/>
    </w:rPr>
  </w:style>
  <w:style w:type="character" w:customStyle="1" w:styleId="normalCar">
    <w:name w:val="normal Car"/>
    <w:basedOn w:val="Fuentedeprrafopredeter"/>
    <w:link w:val="Normal1"/>
    <w:rsid w:val="002C60CC"/>
  </w:style>
  <w:style w:type="table" w:customStyle="1" w:styleId="a">
    <w:basedOn w:val="TableNormal0"/>
    <w:tblPr>
      <w:tblStyleRowBandSize w:val="1"/>
      <w:tblStyleColBandSize w:val="1"/>
      <w:tblCellMar>
        <w:top w:w="57" w:type="dxa"/>
        <w:left w:w="115" w:type="dxa"/>
        <w:bottom w:w="57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sEikP4OIkG6hs+nz96W69niq9A==">AMUW2mULyMAUbprb2hbrlZIV4j4lcRIHHR/I8JBCk4mvmKaav/pjIJUvFO0uUgg6YJQunZ6s4D08p/u+wPxISrZjqHt0K9R/EZbUN0YUkolKkeG6bzhnsklmr4fnrmyN5eaf5GrVRhR6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46</Pages>
  <Words>13622</Words>
  <Characters>74925</Characters>
  <Application>Microsoft Office Word</Application>
  <DocSecurity>0</DocSecurity>
  <Lines>624</Lines>
  <Paragraphs>176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</dc:creator>
  <cp:lastModifiedBy>Windows User</cp:lastModifiedBy>
  <cp:revision>10</cp:revision>
  <dcterms:created xsi:type="dcterms:W3CDTF">2021-11-04T12:10:00Z</dcterms:created>
  <dcterms:modified xsi:type="dcterms:W3CDTF">2022-10-21T07:06:00Z</dcterms:modified>
</cp:coreProperties>
</file>